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4C0B05">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4C0B05">
      <w:pPr>
        <w:pStyle w:val="2"/>
        <w:spacing w:before="0" w:after="0" w:line="360" w:lineRule="auto"/>
        <w:jc w:val="center"/>
        <w:rPr>
          <w:b w:val="0"/>
          <w:sz w:val="28"/>
        </w:rPr>
      </w:pPr>
      <w:r>
        <w:rPr>
          <w:b w:val="0"/>
          <w:sz w:val="28"/>
        </w:rPr>
        <w:t>«Омская гуманитарная академия»</w:t>
      </w:r>
    </w:p>
    <w:p w:rsidR="004C0B05" w:rsidRDefault="004C0B05" w:rsidP="004C0B05">
      <w:pPr>
        <w:pStyle w:val="2"/>
        <w:spacing w:before="0" w:after="0" w:line="360" w:lineRule="auto"/>
        <w:jc w:val="center"/>
        <w:rPr>
          <w:b w:val="0"/>
          <w:sz w:val="28"/>
        </w:rPr>
      </w:pPr>
      <w:r>
        <w:rPr>
          <w:b w:val="0"/>
          <w:sz w:val="28"/>
        </w:rPr>
        <w:t>(ЧУОО ВО «ОмГА»)</w:t>
      </w:r>
    </w:p>
    <w:p w:rsidR="004C0B05" w:rsidRDefault="004C0B05" w:rsidP="004C0B05">
      <w:pPr>
        <w:jc w:val="both"/>
        <w:rPr>
          <w:sz w:val="28"/>
          <w:szCs w:val="28"/>
        </w:rPr>
      </w:pPr>
    </w:p>
    <w:p w:rsidR="004C0B05" w:rsidRDefault="00800307" w:rsidP="004C0B05">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4C0B05" w:rsidRDefault="004C0B05" w:rsidP="004C0B05">
      <w:pPr>
        <w:widowControl w:val="0"/>
        <w:shd w:val="clear" w:color="auto" w:fill="FFFFFF"/>
        <w:autoSpaceDE w:val="0"/>
        <w:autoSpaceDN w:val="0"/>
        <w:adjustRightInd w:val="0"/>
        <w:ind w:firstLine="720"/>
        <w:jc w:val="center"/>
        <w:rPr>
          <w:b/>
          <w:bCs/>
          <w:color w:val="000000"/>
        </w:rPr>
      </w:pPr>
    </w:p>
    <w:p w:rsidR="00BC6784" w:rsidRPr="0086287B" w:rsidRDefault="00BC6784" w:rsidP="00BC6784">
      <w:pPr>
        <w:jc w:val="center"/>
        <w:rPr>
          <w:color w:val="000000"/>
          <w:sz w:val="28"/>
          <w:szCs w:val="28"/>
        </w:rPr>
      </w:pPr>
      <w:r w:rsidRPr="0086287B">
        <w:rPr>
          <w:color w:val="000000"/>
          <w:sz w:val="28"/>
          <w:szCs w:val="28"/>
        </w:rPr>
        <w:t xml:space="preserve">Кафедра </w:t>
      </w:r>
      <w:r w:rsidR="007C10A9">
        <w:rPr>
          <w:color w:val="000000"/>
          <w:sz w:val="28"/>
          <w:szCs w:val="28"/>
        </w:rPr>
        <w:t>информатики, математики и естественнонаучных дисциплин</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8A3F8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A3F8C">
        <w:rPr>
          <w:b/>
          <w:bCs/>
          <w:color w:val="000000"/>
          <w:sz w:val="32"/>
          <w:szCs w:val="32"/>
        </w:rPr>
        <w:t xml:space="preserve">Методика преподавания </w:t>
      </w:r>
    </w:p>
    <w:p w:rsidR="00FE48FC" w:rsidRDefault="008A3F8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учебного предмета </w:t>
      </w:r>
      <w:r w:rsidRPr="008A3F8C">
        <w:rPr>
          <w:b/>
          <w:bCs/>
          <w:color w:val="000000"/>
          <w:sz w:val="32"/>
          <w:szCs w:val="32"/>
        </w:rPr>
        <w:t>“</w:t>
      </w:r>
      <w:r>
        <w:rPr>
          <w:b/>
          <w:bCs/>
          <w:color w:val="000000"/>
          <w:sz w:val="32"/>
          <w:szCs w:val="32"/>
        </w:rPr>
        <w:t>Информатика</w:t>
      </w:r>
      <w:r w:rsidRPr="008A3F8C">
        <w:rPr>
          <w:b/>
          <w:bCs/>
          <w:color w:val="000000"/>
          <w:sz w:val="32"/>
          <w:szCs w:val="32"/>
        </w:rPr>
        <w:t>”</w:t>
      </w:r>
      <w:r w:rsidR="00FE48FC">
        <w:rPr>
          <w:b/>
          <w:bCs/>
          <w:color w:val="000000"/>
          <w:sz w:val="32"/>
          <w:szCs w:val="32"/>
        </w:rPr>
        <w:t>»</w:t>
      </w:r>
    </w:p>
    <w:p w:rsidR="003B3603" w:rsidRDefault="003B3603" w:rsidP="004C0B05">
      <w:pPr>
        <w:widowControl w:val="0"/>
        <w:shd w:val="clear" w:color="auto" w:fill="FFFFFF"/>
        <w:autoSpaceDE w:val="0"/>
        <w:autoSpaceDN w:val="0"/>
        <w:adjustRightInd w:val="0"/>
        <w:ind w:firstLine="720"/>
        <w:jc w:val="center"/>
        <w:rPr>
          <w:b/>
          <w:bCs/>
          <w:color w:val="000000"/>
          <w:sz w:val="32"/>
          <w:szCs w:val="32"/>
        </w:rPr>
      </w:pPr>
    </w:p>
    <w:p w:rsidR="004C0B05" w:rsidRPr="003B3603" w:rsidRDefault="004C0B05" w:rsidP="003B3603">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 xml:space="preserve">подготовки </w:t>
      </w:r>
      <w:r w:rsidR="008A3F8C">
        <w:rPr>
          <w:b/>
          <w:bCs/>
          <w:color w:val="000000"/>
          <w:sz w:val="30"/>
          <w:szCs w:val="30"/>
        </w:rPr>
        <w:t>44</w:t>
      </w:r>
      <w:r w:rsidR="00665A56" w:rsidRPr="003B3603">
        <w:rPr>
          <w:b/>
          <w:bCs/>
          <w:color w:val="000000"/>
          <w:sz w:val="30"/>
          <w:szCs w:val="30"/>
        </w:rPr>
        <w:t>.03.0</w:t>
      </w:r>
      <w:r w:rsidR="008A3F8C">
        <w:rPr>
          <w:b/>
          <w:bCs/>
          <w:color w:val="000000"/>
          <w:sz w:val="30"/>
          <w:szCs w:val="30"/>
        </w:rPr>
        <w:t>1</w:t>
      </w:r>
      <w:r w:rsidR="00665A56" w:rsidRPr="003B3603">
        <w:rPr>
          <w:b/>
          <w:bCs/>
          <w:color w:val="000000"/>
          <w:sz w:val="30"/>
          <w:szCs w:val="30"/>
        </w:rPr>
        <w:t xml:space="preserve"> </w:t>
      </w:r>
      <w:r w:rsidR="003B3603">
        <w:rPr>
          <w:b/>
          <w:bCs/>
          <w:color w:val="000000"/>
          <w:sz w:val="30"/>
          <w:szCs w:val="30"/>
        </w:rPr>
        <w:t>«</w:t>
      </w:r>
      <w:r w:rsidR="008A3F8C">
        <w:rPr>
          <w:b/>
          <w:bCs/>
          <w:color w:val="000000"/>
          <w:sz w:val="30"/>
          <w:szCs w:val="30"/>
        </w:rPr>
        <w:t>Педагогическое образование</w:t>
      </w:r>
      <w:r w:rsidR="003B3603">
        <w:rPr>
          <w:b/>
          <w:bCs/>
          <w:color w:val="000000"/>
          <w:sz w:val="30"/>
          <w:szCs w:val="30"/>
        </w:rPr>
        <w:t>»</w:t>
      </w:r>
      <w:r w:rsidR="007C10A9">
        <w:rPr>
          <w:b/>
          <w:bCs/>
          <w:color w:val="000000"/>
          <w:sz w:val="30"/>
          <w:szCs w:val="30"/>
        </w:rPr>
        <w:t xml:space="preserve"> (уровень бакалавриата)</w:t>
      </w:r>
      <w:r w:rsidR="00665A56">
        <w:rPr>
          <w:b/>
          <w:bCs/>
          <w:color w:val="000000"/>
          <w:sz w:val="32"/>
          <w:szCs w:val="32"/>
        </w:rPr>
        <w:t xml:space="preserve"> </w:t>
      </w:r>
    </w:p>
    <w:p w:rsidR="00214954" w:rsidRDefault="00665A56" w:rsidP="004C0B0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 xml:space="preserve">аправленность (профиль) программы </w:t>
      </w:r>
    </w:p>
    <w:p w:rsidR="00665A56" w:rsidRPr="00FE48FC" w:rsidRDefault="00665A56" w:rsidP="004C0B05">
      <w:pPr>
        <w:widowControl w:val="0"/>
        <w:shd w:val="clear" w:color="auto" w:fill="FFFFFF"/>
        <w:autoSpaceDE w:val="0"/>
        <w:autoSpaceDN w:val="0"/>
        <w:adjustRightInd w:val="0"/>
        <w:jc w:val="center"/>
        <w:rPr>
          <w:b/>
          <w:bCs/>
          <w:color w:val="000000"/>
          <w:sz w:val="32"/>
          <w:szCs w:val="32"/>
        </w:rPr>
      </w:pPr>
      <w:r w:rsidRPr="00665A56">
        <w:rPr>
          <w:b/>
          <w:bCs/>
          <w:color w:val="000000"/>
          <w:sz w:val="32"/>
          <w:szCs w:val="32"/>
        </w:rPr>
        <w:t>«</w:t>
      </w:r>
      <w:r w:rsidR="008A3F8C">
        <w:rPr>
          <w:b/>
          <w:bCs/>
          <w:color w:val="000000"/>
          <w:sz w:val="32"/>
          <w:szCs w:val="32"/>
        </w:rPr>
        <w:t>Информатика</w:t>
      </w:r>
      <w:r>
        <w:rPr>
          <w:b/>
          <w:bCs/>
          <w:color w:val="000000"/>
          <w:sz w:val="32"/>
          <w:szCs w:val="32"/>
        </w:rPr>
        <w:t>»</w:t>
      </w:r>
      <w:r w:rsidRPr="00665A56">
        <w:rPr>
          <w:b/>
          <w:bCs/>
          <w:color w:val="000000"/>
          <w:sz w:val="32"/>
          <w:szCs w:val="32"/>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jc w:val="center"/>
        <w:rPr>
          <w:sz w:val="28"/>
          <w:szCs w:val="28"/>
        </w:rPr>
      </w:pPr>
    </w:p>
    <w:p w:rsidR="004C0B05" w:rsidRDefault="004C0B05" w:rsidP="004C0B05">
      <w:pPr>
        <w:jc w:val="center"/>
        <w:rPr>
          <w:sz w:val="28"/>
          <w:szCs w:val="28"/>
        </w:rPr>
      </w:pPr>
    </w:p>
    <w:p w:rsidR="004C0B05" w:rsidRPr="00417891" w:rsidRDefault="004C0B05" w:rsidP="004C0B05">
      <w:pPr>
        <w:jc w:val="center"/>
        <w:rPr>
          <w:b/>
          <w:sz w:val="28"/>
          <w:szCs w:val="28"/>
        </w:rPr>
      </w:pPr>
      <w:r>
        <w:rPr>
          <w:b/>
          <w:sz w:val="28"/>
          <w:szCs w:val="28"/>
        </w:rPr>
        <w:t>Омск</w:t>
      </w:r>
      <w:r w:rsidR="00BC6784">
        <w:rPr>
          <w:b/>
          <w:sz w:val="28"/>
          <w:szCs w:val="28"/>
        </w:rPr>
        <w:t>,</w:t>
      </w:r>
      <w:r w:rsidR="007C10A9">
        <w:rPr>
          <w:b/>
          <w:sz w:val="28"/>
          <w:szCs w:val="28"/>
        </w:rPr>
        <w:t xml:space="preserve"> </w:t>
      </w:r>
      <w:r w:rsidR="000F6B67">
        <w:rPr>
          <w:b/>
          <w:sz w:val="28"/>
          <w:szCs w:val="28"/>
        </w:rPr>
        <w:t>2021</w:t>
      </w:r>
    </w:p>
    <w:p w:rsidR="003B3603" w:rsidRPr="00B74C56" w:rsidRDefault="004C0B05" w:rsidP="003B3603">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653F90" w:rsidRDefault="00653F90" w:rsidP="00653F90">
      <w:pPr>
        <w:tabs>
          <w:tab w:val="left" w:pos="0"/>
        </w:tabs>
        <w:rPr>
          <w:sz w:val="28"/>
          <w:szCs w:val="28"/>
        </w:rPr>
      </w:pPr>
    </w:p>
    <w:p w:rsidR="00653F90" w:rsidRPr="00653F90" w:rsidRDefault="00653F90" w:rsidP="00653F90">
      <w:pPr>
        <w:tabs>
          <w:tab w:val="left" w:pos="0"/>
        </w:tabs>
        <w:rPr>
          <w:sz w:val="28"/>
          <w:szCs w:val="28"/>
        </w:rPr>
      </w:pPr>
      <w:r w:rsidRPr="00653F90">
        <w:rPr>
          <w:sz w:val="28"/>
          <w:szCs w:val="28"/>
        </w:rPr>
        <w:t xml:space="preserve">к.п.н., доцент   </w:t>
      </w:r>
      <w:r w:rsidR="000F6B67">
        <w:rPr>
          <w:sz w:val="28"/>
          <w:szCs w:val="28"/>
        </w:rPr>
        <w:t>А.М. Шабалин</w:t>
      </w:r>
    </w:p>
    <w:p w:rsidR="003B3603" w:rsidRPr="00B74C56" w:rsidRDefault="003B3603" w:rsidP="003B3603">
      <w:pPr>
        <w:tabs>
          <w:tab w:val="left" w:pos="0"/>
        </w:tabs>
        <w:ind w:firstLine="2977"/>
        <w:rPr>
          <w:sz w:val="28"/>
          <w:szCs w:val="28"/>
        </w:rPr>
      </w:pPr>
      <w:r w:rsidRPr="00B74C56">
        <w:rPr>
          <w:sz w:val="28"/>
          <w:szCs w:val="28"/>
        </w:rPr>
        <w:t xml:space="preserve">       </w:t>
      </w:r>
    </w:p>
    <w:p w:rsidR="008460DE" w:rsidRPr="0086287B" w:rsidRDefault="003B3603" w:rsidP="008460DE">
      <w:pPr>
        <w:ind w:firstLine="708"/>
        <w:jc w:val="both"/>
        <w:rPr>
          <w:color w:val="000000"/>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8A3F8C">
        <w:rPr>
          <w:sz w:val="28"/>
          <w:szCs w:val="28"/>
        </w:rPr>
        <w:t>педагогики, психологии и социальной работы</w:t>
      </w:r>
    </w:p>
    <w:p w:rsidR="003B3603" w:rsidRPr="00FE7DA1" w:rsidRDefault="003B3603" w:rsidP="003B3603">
      <w:pPr>
        <w:tabs>
          <w:tab w:val="left" w:pos="0"/>
        </w:tabs>
        <w:ind w:firstLine="709"/>
        <w:rPr>
          <w:sz w:val="28"/>
          <w:szCs w:val="28"/>
        </w:rPr>
      </w:pPr>
    </w:p>
    <w:p w:rsidR="003B3603" w:rsidRPr="00FE7DA1" w:rsidRDefault="000F6B67" w:rsidP="003B3603">
      <w:pPr>
        <w:tabs>
          <w:tab w:val="left" w:pos="0"/>
        </w:tabs>
        <w:ind w:firstLine="709"/>
        <w:rPr>
          <w:sz w:val="28"/>
          <w:szCs w:val="28"/>
        </w:rPr>
      </w:pPr>
      <w:r>
        <w:rPr>
          <w:sz w:val="28"/>
          <w:szCs w:val="28"/>
        </w:rPr>
        <w:t>протокол  № 8  от  «26</w:t>
      </w:r>
      <w:r w:rsidR="003B3603" w:rsidRPr="00FE7DA1">
        <w:rPr>
          <w:sz w:val="28"/>
          <w:szCs w:val="28"/>
        </w:rPr>
        <w:t xml:space="preserve">»  </w:t>
      </w:r>
      <w:r>
        <w:rPr>
          <w:sz w:val="28"/>
          <w:szCs w:val="28"/>
        </w:rPr>
        <w:t>марта  2021</w:t>
      </w:r>
      <w:r w:rsidR="003B3603" w:rsidRPr="00FE7DA1">
        <w:rPr>
          <w:sz w:val="28"/>
          <w:szCs w:val="28"/>
        </w:rPr>
        <w:t xml:space="preserve"> г</w:t>
      </w:r>
      <w:r w:rsidR="003B3603" w:rsidRPr="00FE7DA1">
        <w:rPr>
          <w:sz w:val="28"/>
          <w:szCs w:val="28"/>
        </w:rPr>
        <w:tab/>
      </w:r>
    </w:p>
    <w:p w:rsidR="003B3603" w:rsidRPr="00FE7DA1" w:rsidRDefault="003B3603" w:rsidP="003B3603">
      <w:pPr>
        <w:tabs>
          <w:tab w:val="left" w:pos="0"/>
        </w:tabs>
        <w:ind w:firstLine="709"/>
        <w:rPr>
          <w:sz w:val="28"/>
          <w:szCs w:val="28"/>
        </w:rPr>
      </w:pPr>
    </w:p>
    <w:p w:rsidR="003B3603" w:rsidRPr="00FE7DA1" w:rsidRDefault="003B3603" w:rsidP="008460DE">
      <w:pPr>
        <w:tabs>
          <w:tab w:val="left" w:pos="0"/>
        </w:tabs>
        <w:spacing w:line="360" w:lineRule="auto"/>
        <w:ind w:firstLine="709"/>
        <w:rPr>
          <w:sz w:val="28"/>
          <w:szCs w:val="28"/>
        </w:rPr>
      </w:pPr>
      <w:r w:rsidRPr="00FE7DA1">
        <w:rPr>
          <w:sz w:val="28"/>
          <w:szCs w:val="28"/>
        </w:rPr>
        <w:t xml:space="preserve">Зав. кафедрой,  </w:t>
      </w:r>
      <w:r w:rsidR="008A3F8C">
        <w:rPr>
          <w:sz w:val="28"/>
          <w:szCs w:val="28"/>
        </w:rPr>
        <w:t>д</w:t>
      </w:r>
      <w:r w:rsidRPr="00FE7DA1">
        <w:rPr>
          <w:sz w:val="28"/>
          <w:szCs w:val="28"/>
        </w:rPr>
        <w:t>.</w:t>
      </w:r>
      <w:r w:rsidR="008460DE">
        <w:rPr>
          <w:sz w:val="28"/>
          <w:szCs w:val="28"/>
        </w:rPr>
        <w:t>п</w:t>
      </w:r>
      <w:r w:rsidRPr="00FE7DA1">
        <w:rPr>
          <w:sz w:val="28"/>
          <w:szCs w:val="28"/>
        </w:rPr>
        <w:t xml:space="preserve">.н., </w:t>
      </w:r>
      <w:r w:rsidR="000F6B67">
        <w:rPr>
          <w:sz w:val="28"/>
          <w:szCs w:val="28"/>
        </w:rPr>
        <w:t xml:space="preserve">профессор </w:t>
      </w:r>
      <w:r w:rsidR="000F6B67">
        <w:rPr>
          <w:sz w:val="28"/>
          <w:szCs w:val="28"/>
        </w:rPr>
        <w:tab/>
      </w:r>
      <w:r w:rsidR="000F6B67">
        <w:rPr>
          <w:sz w:val="28"/>
          <w:szCs w:val="28"/>
        </w:rPr>
        <w:tab/>
      </w:r>
      <w:r w:rsidR="008A3F8C">
        <w:rPr>
          <w:sz w:val="28"/>
          <w:szCs w:val="28"/>
        </w:rPr>
        <w:t>Е</w:t>
      </w:r>
      <w:r w:rsidRPr="00FE7DA1">
        <w:rPr>
          <w:sz w:val="28"/>
          <w:szCs w:val="28"/>
        </w:rPr>
        <w:t>.</w:t>
      </w:r>
      <w:r w:rsidR="008A3F8C">
        <w:rPr>
          <w:sz w:val="28"/>
          <w:szCs w:val="28"/>
        </w:rPr>
        <w:t>В</w:t>
      </w:r>
      <w:r w:rsidRPr="00FE7DA1">
        <w:rPr>
          <w:sz w:val="28"/>
          <w:szCs w:val="28"/>
        </w:rPr>
        <w:t xml:space="preserve">. </w:t>
      </w:r>
      <w:r w:rsidR="008460DE">
        <w:rPr>
          <w:sz w:val="28"/>
          <w:szCs w:val="28"/>
        </w:rPr>
        <w:t>Л</w:t>
      </w:r>
      <w:r w:rsidR="008A3F8C">
        <w:rPr>
          <w:sz w:val="28"/>
          <w:szCs w:val="28"/>
        </w:rPr>
        <w:t>опанова</w:t>
      </w:r>
    </w:p>
    <w:p w:rsidR="004C0B05" w:rsidRDefault="004C0B05" w:rsidP="008460DE">
      <w:pPr>
        <w:widowControl w:val="0"/>
        <w:shd w:val="clear" w:color="auto" w:fill="FFFFFF"/>
        <w:autoSpaceDE w:val="0"/>
        <w:autoSpaceDN w:val="0"/>
        <w:adjustRightInd w:val="0"/>
        <w:spacing w:line="360" w:lineRule="auto"/>
        <w:jc w:val="both"/>
        <w:rPr>
          <w:sz w:val="28"/>
          <w:szCs w:val="28"/>
        </w:rPr>
      </w:pPr>
    </w:p>
    <w:p w:rsidR="00665A56" w:rsidRPr="002D2F94" w:rsidRDefault="004C0B05" w:rsidP="0081257D">
      <w:pPr>
        <w:widowControl w:val="0"/>
        <w:shd w:val="clear" w:color="auto" w:fill="FFFFFF"/>
        <w:autoSpaceDE w:val="0"/>
        <w:autoSpaceDN w:val="0"/>
        <w:adjustRightInd w:val="0"/>
        <w:ind w:firstLine="708"/>
        <w:jc w:val="both"/>
        <w:rPr>
          <w:color w:val="000000"/>
          <w:sz w:val="28"/>
          <w:szCs w:val="28"/>
        </w:rPr>
      </w:pPr>
      <w:r w:rsidRPr="002D2F94">
        <w:rPr>
          <w:color w:val="000000"/>
          <w:sz w:val="28"/>
          <w:szCs w:val="28"/>
        </w:rPr>
        <w:t xml:space="preserve">Методические указания </w:t>
      </w:r>
      <w:r w:rsidR="00FE48FC" w:rsidRPr="002D2F94">
        <w:rPr>
          <w:color w:val="000000"/>
          <w:sz w:val="28"/>
          <w:szCs w:val="28"/>
        </w:rPr>
        <w:t xml:space="preserve">по подготовке, оформлению и защите курсовой работы по дисциплине </w:t>
      </w:r>
      <w:r w:rsidR="0081257D" w:rsidRPr="002D2F94">
        <w:rPr>
          <w:bCs/>
          <w:color w:val="000000"/>
          <w:sz w:val="28"/>
          <w:szCs w:val="28"/>
        </w:rPr>
        <w:t xml:space="preserve">«Методика преподавания учебного предмета “Информатика”» </w:t>
      </w:r>
      <w:r w:rsidRPr="002D2F94">
        <w:rPr>
          <w:color w:val="000000"/>
          <w:sz w:val="28"/>
          <w:szCs w:val="28"/>
        </w:rPr>
        <w:t xml:space="preserve">предназначены для студентов Омской гуманитарной академии, обучающихся по направлению </w:t>
      </w:r>
      <w:r w:rsidR="00FE48FC" w:rsidRPr="002D2F94">
        <w:rPr>
          <w:color w:val="000000"/>
          <w:sz w:val="28"/>
          <w:szCs w:val="28"/>
        </w:rPr>
        <w:t xml:space="preserve">подготовки </w:t>
      </w:r>
      <w:r w:rsidR="0081257D" w:rsidRPr="002D2F94">
        <w:rPr>
          <w:bCs/>
          <w:color w:val="000000"/>
          <w:sz w:val="28"/>
          <w:szCs w:val="28"/>
        </w:rPr>
        <w:t>44.03.01 «Педагогическое образование» (уровень бакалавриата) направленность (профиль) программы «Информатика»</w:t>
      </w:r>
      <w:r w:rsidR="00665A56" w:rsidRPr="002D2F94">
        <w:rPr>
          <w:color w:val="000000"/>
          <w:sz w:val="28"/>
          <w:szCs w:val="28"/>
        </w:rPr>
        <w:t>.</w:t>
      </w:r>
    </w:p>
    <w:p w:rsidR="004C0B05" w:rsidRDefault="004C0B05" w:rsidP="008460DE">
      <w:pPr>
        <w:pStyle w:val="aa"/>
        <w:spacing w:after="0" w:line="360" w:lineRule="auto"/>
        <w:ind w:left="0" w:firstLine="709"/>
        <w:jc w:val="both"/>
        <w:rPr>
          <w:sz w:val="28"/>
          <w:szCs w:val="28"/>
        </w:rPr>
      </w:pPr>
    </w:p>
    <w:p w:rsidR="004C0B05" w:rsidRDefault="004C0B05" w:rsidP="004C0B05">
      <w:pPr>
        <w:pStyle w:val="aa"/>
        <w:spacing w:after="0"/>
        <w:ind w:left="0" w:firstLine="709"/>
        <w:jc w:val="both"/>
        <w:rPr>
          <w:sz w:val="28"/>
          <w:szCs w:val="28"/>
        </w:rPr>
      </w:pPr>
    </w:p>
    <w:p w:rsidR="004C0B05" w:rsidRDefault="004C0B05" w:rsidP="004C0B05">
      <w:pPr>
        <w:jc w:val="right"/>
        <w:rPr>
          <w:b/>
        </w:rPr>
      </w:pPr>
    </w:p>
    <w:p w:rsidR="00665A56" w:rsidRDefault="00665A56" w:rsidP="004C0B05">
      <w:pPr>
        <w:spacing w:before="100" w:beforeAutospacing="1" w:after="100" w:afterAutospacing="1"/>
        <w:jc w:val="center"/>
      </w:pPr>
    </w:p>
    <w:p w:rsidR="006B3E5B" w:rsidRPr="00F821BF" w:rsidRDefault="004C0B05" w:rsidP="006B3E5B">
      <w:pPr>
        <w:spacing w:line="360" w:lineRule="auto"/>
        <w:jc w:val="center"/>
        <w:rPr>
          <w:b/>
          <w:sz w:val="28"/>
          <w:szCs w:val="28"/>
        </w:rPr>
      </w:pPr>
      <w:r w:rsidRPr="00665A56">
        <w:br w:type="page"/>
      </w:r>
      <w:bookmarkStart w:id="1" w:name="_Toc337328771"/>
      <w:bookmarkStart w:id="2" w:name="_Toc337331663"/>
      <w:r w:rsidR="006B3E5B" w:rsidRPr="00F821BF">
        <w:rPr>
          <w:b/>
          <w:sz w:val="28"/>
          <w:szCs w:val="28"/>
        </w:rPr>
        <w:lastRenderedPageBreak/>
        <w:t>СОДЕРЖАНИЕ</w:t>
      </w:r>
    </w:p>
    <w:p w:rsidR="00BC6784" w:rsidRDefault="00BC6784" w:rsidP="004C0B05">
      <w:pPr>
        <w:spacing w:before="100" w:beforeAutospacing="1" w:after="100" w:afterAutospacing="1"/>
        <w:jc w:val="center"/>
        <w:rPr>
          <w:b/>
          <w:sz w:val="32"/>
          <w:szCs w:val="32"/>
        </w:rPr>
      </w:pP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Default="00AD71EE" w:rsidP="004C0B0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BC6784" w:rsidRPr="00AD71EE" w:rsidRDefault="00BC6784" w:rsidP="004C0B05">
      <w:pPr>
        <w:spacing w:before="100" w:beforeAutospacing="1" w:after="100" w:afterAutospacing="1"/>
        <w:rPr>
          <w:b/>
          <w:sz w:val="28"/>
          <w:szCs w:val="28"/>
        </w:rPr>
      </w:pPr>
      <w:r w:rsidRPr="00BD108D">
        <w:rPr>
          <w:b/>
          <w:sz w:val="28"/>
          <w:szCs w:val="28"/>
        </w:rPr>
        <w:t>ПРИЛОЖЕНИЯ</w:t>
      </w: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Pr="008460DE" w:rsidRDefault="00D2445F" w:rsidP="00D2445F">
      <w:pPr>
        <w:shd w:val="clear" w:color="auto" w:fill="FFFFFF"/>
        <w:spacing w:line="276" w:lineRule="auto"/>
        <w:ind w:firstLine="708"/>
        <w:jc w:val="both"/>
        <w:rPr>
          <w:sz w:val="28"/>
          <w:szCs w:val="28"/>
        </w:rPr>
      </w:pPr>
      <w:r w:rsidRPr="008460DE">
        <w:rPr>
          <w:sz w:val="28"/>
          <w:szCs w:val="28"/>
        </w:rPr>
        <w:t xml:space="preserve">При изучении дисциплины </w:t>
      </w:r>
      <w:r w:rsidR="002D2F94" w:rsidRPr="002D2F94">
        <w:rPr>
          <w:bCs/>
          <w:color w:val="000000"/>
          <w:sz w:val="28"/>
          <w:szCs w:val="28"/>
        </w:rPr>
        <w:t xml:space="preserve">«Методика преподавания </w:t>
      </w:r>
      <w:r w:rsidR="002C2078">
        <w:rPr>
          <w:bCs/>
          <w:color w:val="000000"/>
          <w:sz w:val="28"/>
          <w:szCs w:val="28"/>
        </w:rPr>
        <w:t>учебного предмета «Информатика»</w:t>
      </w:r>
      <w:r w:rsidRPr="008460DE">
        <w:rPr>
          <w:sz w:val="28"/>
          <w:szCs w:val="28"/>
        </w:rPr>
        <w:t xml:space="preserve"> студентами направления подготовки </w:t>
      </w:r>
      <w:r w:rsidR="002D2F94" w:rsidRPr="002D2F94">
        <w:rPr>
          <w:bCs/>
          <w:color w:val="000000"/>
          <w:sz w:val="28"/>
          <w:szCs w:val="28"/>
        </w:rPr>
        <w:t>44.03.01 «Педагогическое образование» (уровень бакалавриата)</w:t>
      </w:r>
      <w:r w:rsidR="002D2F94">
        <w:rPr>
          <w:bCs/>
          <w:color w:val="000000"/>
          <w:sz w:val="28"/>
          <w:szCs w:val="28"/>
        </w:rPr>
        <w:t>,</w:t>
      </w:r>
      <w:r w:rsidR="002D2F94" w:rsidRPr="002D2F94">
        <w:rPr>
          <w:bCs/>
          <w:color w:val="000000"/>
          <w:sz w:val="28"/>
          <w:szCs w:val="28"/>
        </w:rPr>
        <w:t xml:space="preserve"> направленность (профиль) программы «Информатика»</w:t>
      </w:r>
      <w:r w:rsidRPr="008460DE">
        <w:rPr>
          <w:sz w:val="28"/>
          <w:szCs w:val="28"/>
        </w:rPr>
        <w:t xml:space="preserve"> предусматривается </w:t>
      </w:r>
      <w:r w:rsidR="008460DE" w:rsidRPr="008460DE">
        <w:rPr>
          <w:sz w:val="28"/>
          <w:szCs w:val="28"/>
        </w:rPr>
        <w:t>подготовка и защита</w:t>
      </w:r>
      <w:r w:rsidRPr="008460DE">
        <w:rPr>
          <w:sz w:val="28"/>
          <w:szCs w:val="28"/>
        </w:rPr>
        <w:t xml:space="preserve"> курсовой работы. </w:t>
      </w:r>
    </w:p>
    <w:p w:rsidR="00313ED7" w:rsidRDefault="00D2445F" w:rsidP="00D2445F">
      <w:pPr>
        <w:shd w:val="clear" w:color="auto" w:fill="FFFFFF"/>
        <w:spacing w:line="276" w:lineRule="auto"/>
        <w:ind w:firstLine="708"/>
        <w:jc w:val="both"/>
        <w:rPr>
          <w:color w:val="000000"/>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8460DE">
        <w:rPr>
          <w:color w:val="000000"/>
          <w:sz w:val="28"/>
          <w:szCs w:val="28"/>
        </w:rPr>
        <w:t>При этом</w:t>
      </w:r>
      <w:r w:rsidRPr="001C304B">
        <w:rPr>
          <w:color w:val="000000"/>
          <w:sz w:val="28"/>
          <w:szCs w:val="28"/>
        </w:rPr>
        <w:t xml:space="preserve"> выполнение курсовой работы является важным звеном в выработке у студента навыков самостоятельного изучения </w:t>
      </w:r>
      <w:r w:rsidR="00313ED7">
        <w:rPr>
          <w:color w:val="000000"/>
          <w:sz w:val="28"/>
          <w:szCs w:val="28"/>
        </w:rPr>
        <w:t xml:space="preserve">возможностей </w:t>
      </w:r>
      <w:r w:rsidR="00313ED7" w:rsidRPr="00313ED7">
        <w:rPr>
          <w:color w:val="000000"/>
          <w:sz w:val="28"/>
          <w:szCs w:val="28"/>
        </w:rPr>
        <w:t xml:space="preserve">творческого преподавания школьного предмета "Информатика" в различных условиях технического и программно-методического обеспечения, подготовки будущих учителей к организации и проведению различных форм внеклассной работы в области информатики, развития и углубления общих представлений о путях и перспективах глобальной информатизации в сфере образования, обеспечения изучения будущими учителями научных и психолого-педагогических основ структуры и содержания курса информатики в школе, понимания методических идей, заложенных в них, воспитания у будущих учителей умения решать проблемы обучения информатике, формировать навыки самостоятельного обучения, методического творчества. </w:t>
      </w:r>
      <w:r w:rsidRPr="001C304B">
        <w:rPr>
          <w:color w:val="000000"/>
          <w:sz w:val="28"/>
          <w:szCs w:val="28"/>
        </w:rPr>
        <w:t xml:space="preserve">Самостоятельная работа студента над курсовой работой </w:t>
      </w:r>
      <w:r w:rsidR="00696029">
        <w:rPr>
          <w:color w:val="000000"/>
          <w:sz w:val="28"/>
          <w:szCs w:val="28"/>
        </w:rPr>
        <w:t xml:space="preserve">является важной составляющей подготовки учителя информатики, </w:t>
      </w:r>
      <w:r w:rsidRPr="001C304B">
        <w:rPr>
          <w:color w:val="000000"/>
          <w:sz w:val="28"/>
          <w:szCs w:val="28"/>
        </w:rPr>
        <w:t>дает возможность</w:t>
      </w:r>
      <w:r>
        <w:rPr>
          <w:color w:val="000000"/>
          <w:sz w:val="28"/>
          <w:szCs w:val="28"/>
        </w:rPr>
        <w:t xml:space="preserve"> применить полученные знания </w:t>
      </w:r>
      <w:r w:rsidR="00313ED7">
        <w:rPr>
          <w:color w:val="000000"/>
          <w:sz w:val="28"/>
          <w:szCs w:val="28"/>
        </w:rPr>
        <w:t xml:space="preserve">для </w:t>
      </w:r>
      <w:r w:rsidR="008460DE">
        <w:rPr>
          <w:color w:val="000000"/>
          <w:sz w:val="28"/>
          <w:szCs w:val="28"/>
        </w:rPr>
        <w:t>повы</w:t>
      </w:r>
      <w:r w:rsidR="00313ED7">
        <w:rPr>
          <w:color w:val="000000"/>
          <w:sz w:val="28"/>
          <w:szCs w:val="28"/>
        </w:rPr>
        <w:t xml:space="preserve">шения уровня </w:t>
      </w:r>
      <w:r w:rsidR="00696029">
        <w:rPr>
          <w:color w:val="000000"/>
          <w:sz w:val="28"/>
          <w:szCs w:val="28"/>
        </w:rPr>
        <w:t xml:space="preserve">подготовки к </w:t>
      </w:r>
      <w:r w:rsidR="008460DE">
        <w:rPr>
          <w:color w:val="000000"/>
          <w:sz w:val="28"/>
          <w:szCs w:val="28"/>
        </w:rPr>
        <w:t xml:space="preserve">профессиональной </w:t>
      </w:r>
      <w:r w:rsidR="00313ED7">
        <w:rPr>
          <w:color w:val="000000"/>
          <w:sz w:val="28"/>
          <w:szCs w:val="28"/>
        </w:rPr>
        <w:t xml:space="preserve">педагогической </w:t>
      </w:r>
      <w:r w:rsidR="008460DE">
        <w:rPr>
          <w:color w:val="000000"/>
          <w:sz w:val="28"/>
          <w:szCs w:val="28"/>
        </w:rPr>
        <w:t>деятельности</w:t>
      </w:r>
      <w:r w:rsidR="00313ED7">
        <w:rPr>
          <w:color w:val="000000"/>
          <w:sz w:val="28"/>
          <w:szCs w:val="28"/>
        </w:rPr>
        <w:t>.</w:t>
      </w:r>
    </w:p>
    <w:p w:rsidR="00D2445F" w:rsidRPr="00313ED7" w:rsidRDefault="00D2445F" w:rsidP="00D2445F">
      <w:pPr>
        <w:jc w:val="center"/>
        <w:rPr>
          <w:b/>
          <w:color w:val="000000"/>
          <w:sz w:val="28"/>
          <w:szCs w:val="28"/>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sidRPr="00313ED7">
        <w:rPr>
          <w:b w:val="0"/>
          <w:bCs w:val="0"/>
          <w:caps w:val="0"/>
          <w:color w:val="000000"/>
          <w:kern w:val="0"/>
          <w:sz w:val="28"/>
          <w:szCs w:val="28"/>
          <w:lang w:val="ru-RU"/>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Pr="007E34C2" w:rsidRDefault="00554821" w:rsidP="009B6B77">
      <w:pPr>
        <w:widowControl w:val="0"/>
        <w:shd w:val="clear" w:color="auto" w:fill="FFFFFF"/>
        <w:autoSpaceDE w:val="0"/>
        <w:autoSpaceDN w:val="0"/>
        <w:adjustRightInd w:val="0"/>
        <w:ind w:firstLine="720"/>
        <w:jc w:val="both"/>
        <w:rPr>
          <w:sz w:val="28"/>
          <w:szCs w:val="28"/>
        </w:rPr>
      </w:pPr>
      <w:r w:rsidRPr="007E34C2">
        <w:rPr>
          <w:sz w:val="28"/>
          <w:szCs w:val="28"/>
        </w:rPr>
        <w:t xml:space="preserve">Выполнение курсовой работы по дисциплине </w:t>
      </w:r>
      <w:r w:rsidR="009B6B77" w:rsidRPr="009B6B77">
        <w:rPr>
          <w:sz w:val="28"/>
          <w:szCs w:val="28"/>
        </w:rPr>
        <w:t xml:space="preserve">«Методика преподавания учебного предмета “Информатика”» </w:t>
      </w:r>
      <w:r w:rsidRPr="007E34C2">
        <w:rPr>
          <w:sz w:val="28"/>
          <w:szCs w:val="28"/>
        </w:rPr>
        <w:t>предусматривает выполнение следующих этапов:</w:t>
      </w:r>
    </w:p>
    <w:p w:rsidR="00554821" w:rsidRPr="00546655" w:rsidRDefault="00554821" w:rsidP="00A864CC">
      <w:pPr>
        <w:ind w:firstLine="708"/>
        <w:jc w:val="both"/>
        <w:rPr>
          <w:sz w:val="28"/>
          <w:szCs w:val="28"/>
        </w:rPr>
      </w:pPr>
      <w:r w:rsidRPr="007E34C2">
        <w:rPr>
          <w:spacing w:val="14"/>
          <w:sz w:val="28"/>
          <w:szCs w:val="28"/>
          <w:u w:val="single"/>
        </w:rPr>
        <w:t>Выбор темы работы.</w:t>
      </w:r>
      <w:r w:rsidRPr="007E34C2">
        <w:rPr>
          <w:spacing w:val="14"/>
          <w:sz w:val="28"/>
          <w:szCs w:val="28"/>
        </w:rPr>
        <w:t xml:space="preserve"> Тематика курсовых работ </w:t>
      </w:r>
      <w:r w:rsidRPr="007E34C2">
        <w:rPr>
          <w:spacing w:val="-1"/>
          <w:sz w:val="28"/>
          <w:szCs w:val="28"/>
        </w:rPr>
        <w:t>разрабатывается (ежегодно</w:t>
      </w:r>
      <w:r w:rsidRPr="00546655">
        <w:rPr>
          <w:color w:val="000000"/>
          <w:spacing w:val="-1"/>
          <w:sz w:val="28"/>
          <w:szCs w:val="28"/>
        </w:rPr>
        <w:t xml:space="preserve"> пересматривается) и утверждается </w:t>
      </w:r>
      <w:r w:rsidRPr="00546655">
        <w:rPr>
          <w:color w:val="000000"/>
          <w:spacing w:val="1"/>
          <w:sz w:val="28"/>
          <w:szCs w:val="28"/>
        </w:rPr>
        <w:t>кафедрой</w:t>
      </w:r>
      <w:r>
        <w:rPr>
          <w:color w:val="000000"/>
          <w:spacing w:val="1"/>
          <w:sz w:val="28"/>
          <w:szCs w:val="28"/>
        </w:rPr>
        <w:t xml:space="preserve"> </w:t>
      </w:r>
      <w:r w:rsidR="00A864CC">
        <w:rPr>
          <w:color w:val="000000"/>
          <w:sz w:val="28"/>
          <w:szCs w:val="28"/>
        </w:rPr>
        <w:t>информатики, математики и естественнонаучных дисциплин</w:t>
      </w:r>
      <w:r w:rsidRPr="00546655">
        <w:rPr>
          <w:color w:val="000000"/>
          <w:spacing w:val="1"/>
          <w:sz w:val="28"/>
          <w:szCs w:val="28"/>
        </w:rPr>
        <w:t xml:space="preserve">. Студент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студентом,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C333E7" w:rsidRPr="009B6B77">
        <w:rPr>
          <w:sz w:val="28"/>
          <w:szCs w:val="28"/>
        </w:rPr>
        <w:t>«Методика преподавания учебного предмета “Информатика”»</w:t>
      </w:r>
      <w:r w:rsidR="00051CEE">
        <w:rPr>
          <w:sz w:val="28"/>
          <w:szCs w:val="28"/>
        </w:rPr>
        <w:t xml:space="preserve"> представлена в Приложении </w:t>
      </w:r>
      <w:r w:rsidR="009E3652">
        <w:rPr>
          <w:sz w:val="28"/>
          <w:szCs w:val="28"/>
        </w:rPr>
        <w:t>А</w:t>
      </w:r>
      <w:r w:rsidR="00051CEE">
        <w:rPr>
          <w:sz w:val="28"/>
          <w:szCs w:val="28"/>
        </w:rPr>
        <w:t>.</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Pr="00546655">
        <w:rPr>
          <w:color w:val="000000"/>
          <w:spacing w:val="1"/>
          <w:sz w:val="28"/>
          <w:szCs w:val="28"/>
        </w:rPr>
        <w:t xml:space="preserve">студентом самостоятельно с помощью руководителя работы. </w:t>
      </w:r>
      <w:r w:rsidRPr="00546655">
        <w:rPr>
          <w:color w:val="000000"/>
          <w:spacing w:val="3"/>
          <w:sz w:val="28"/>
          <w:szCs w:val="28"/>
        </w:rPr>
        <w:t>Студент обязан уметь пользоваться каталогами</w:t>
      </w:r>
      <w:r>
        <w:rPr>
          <w:color w:val="000000"/>
          <w:spacing w:val="3"/>
          <w:sz w:val="28"/>
          <w:szCs w:val="28"/>
        </w:rPr>
        <w:t>,</w:t>
      </w:r>
      <w:r w:rsidRPr="00546655">
        <w:rPr>
          <w:color w:val="000000"/>
          <w:spacing w:val="3"/>
          <w:sz w:val="28"/>
          <w:szCs w:val="28"/>
        </w:rPr>
        <w:t xml:space="preserve"> </w:t>
      </w:r>
      <w:r w:rsidRPr="00546655">
        <w:rPr>
          <w:color w:val="000000"/>
          <w:spacing w:val="4"/>
          <w:sz w:val="28"/>
          <w:szCs w:val="28"/>
        </w:rPr>
        <w:t>фондами библиот</w:t>
      </w:r>
      <w:r>
        <w:rPr>
          <w:color w:val="000000"/>
          <w:spacing w:val="4"/>
          <w:sz w:val="28"/>
          <w:szCs w:val="28"/>
        </w:rPr>
        <w:t xml:space="preserve">еки </w:t>
      </w:r>
      <w:r w:rsidR="007E34C2">
        <w:rPr>
          <w:color w:val="000000"/>
          <w:spacing w:val="4"/>
          <w:sz w:val="28"/>
          <w:szCs w:val="28"/>
        </w:rPr>
        <w:t>академии</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00A864CC">
        <w:rPr>
          <w:color w:val="000000"/>
          <w:spacing w:val="-1"/>
          <w:sz w:val="28"/>
          <w:szCs w:val="28"/>
        </w:rPr>
        <w:t xml:space="preserve">информационными ресурсами глобальной компьютерной сети Интернет,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предопределяют главные направления исследован</w:t>
      </w:r>
      <w:r w:rsidR="00A864CC">
        <w:rPr>
          <w:color w:val="000000"/>
          <w:spacing w:val="13"/>
          <w:sz w:val="28"/>
          <w:szCs w:val="28"/>
        </w:rPr>
        <w:t>ия,</w:t>
      </w:r>
      <w:r w:rsidRPr="00546655">
        <w:rPr>
          <w:color w:val="000000"/>
          <w:spacing w:val="13"/>
          <w:sz w:val="28"/>
          <w:szCs w:val="28"/>
        </w:rPr>
        <w:t xml:space="preserve"> </w:t>
      </w:r>
      <w:r w:rsidRPr="00546655">
        <w:rPr>
          <w:color w:val="000000"/>
          <w:spacing w:val="-1"/>
          <w:sz w:val="28"/>
          <w:szCs w:val="28"/>
        </w:rPr>
        <w:t xml:space="preserve">значительная их часть характеризует </w:t>
      </w:r>
      <w:r w:rsidR="00A864CC">
        <w:rPr>
          <w:color w:val="000000"/>
          <w:spacing w:val="-1"/>
          <w:sz w:val="28"/>
          <w:szCs w:val="28"/>
        </w:rPr>
        <w:t xml:space="preserve">актуальные вопросы, связанные с </w:t>
      </w:r>
      <w:r w:rsidR="007E34C2">
        <w:rPr>
          <w:color w:val="000000"/>
          <w:spacing w:val="-1"/>
          <w:sz w:val="28"/>
          <w:szCs w:val="28"/>
        </w:rPr>
        <w:t xml:space="preserve">теоретическими и практическими вопросами </w:t>
      </w:r>
      <w:r w:rsidR="00885294">
        <w:rPr>
          <w:color w:val="000000"/>
          <w:spacing w:val="-1"/>
          <w:sz w:val="28"/>
          <w:szCs w:val="28"/>
        </w:rPr>
        <w:t>совершенствования методической системы обучения информатике</w:t>
      </w:r>
      <w:r>
        <w:rPr>
          <w:color w:val="000000"/>
          <w:spacing w:val="-1"/>
          <w:sz w:val="28"/>
          <w:szCs w:val="28"/>
        </w:rPr>
        <w:t>.</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w:t>
      </w:r>
      <w:r w:rsidR="00A864CC">
        <w:rPr>
          <w:color w:val="000000"/>
          <w:spacing w:val="5"/>
          <w:sz w:val="28"/>
          <w:szCs w:val="28"/>
        </w:rPr>
        <w:t xml:space="preserve">, его опытом использования различных </w:t>
      </w:r>
      <w:r w:rsidR="00885294">
        <w:rPr>
          <w:color w:val="000000"/>
          <w:spacing w:val="5"/>
          <w:sz w:val="28"/>
          <w:szCs w:val="28"/>
        </w:rPr>
        <w:t>учебников по информатике, систем программной поддержки преподавания, уровнем владения работой в различных средах программирования</w:t>
      </w:r>
      <w:r w:rsidRPr="00546655">
        <w:rPr>
          <w:color w:val="000000"/>
          <w:spacing w:val="5"/>
          <w:sz w:val="28"/>
          <w:szCs w:val="28"/>
        </w:rPr>
        <w:t>.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статей </w:t>
      </w:r>
      <w:r w:rsidR="00885294">
        <w:rPr>
          <w:color w:val="000000"/>
          <w:spacing w:val="1"/>
          <w:sz w:val="28"/>
          <w:szCs w:val="28"/>
        </w:rPr>
        <w:t xml:space="preserve">в специализированных педагогических изданиях </w:t>
      </w:r>
      <w:r w:rsidRPr="00546655">
        <w:rPr>
          <w:color w:val="000000"/>
          <w:spacing w:val="1"/>
          <w:sz w:val="28"/>
          <w:szCs w:val="28"/>
        </w:rPr>
        <w:t xml:space="preserve">лучше </w:t>
      </w:r>
      <w:r w:rsidR="00885294">
        <w:rPr>
          <w:color w:val="000000"/>
          <w:spacing w:val="1"/>
          <w:sz w:val="28"/>
          <w:szCs w:val="28"/>
        </w:rPr>
        <w:t xml:space="preserve">с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00A864CC">
        <w:rPr>
          <w:color w:val="000000"/>
          <w:spacing w:val="-2"/>
          <w:sz w:val="28"/>
          <w:szCs w:val="28"/>
        </w:rPr>
        <w:t xml:space="preserve"> </w:t>
      </w:r>
      <w:r w:rsidRPr="00546655">
        <w:rPr>
          <w:color w:val="000000"/>
          <w:spacing w:val="-2"/>
          <w:sz w:val="28"/>
          <w:szCs w:val="28"/>
        </w:rPr>
        <w:t>-</w:t>
      </w:r>
      <w:r w:rsidR="00A864CC">
        <w:rPr>
          <w:color w:val="000000"/>
          <w:spacing w:val="-2"/>
          <w:sz w:val="28"/>
          <w:szCs w:val="28"/>
        </w:rPr>
        <w:t xml:space="preserve"> </w:t>
      </w:r>
      <w:r w:rsidRPr="00546655">
        <w:rPr>
          <w:color w:val="000000"/>
          <w:spacing w:val="-2"/>
          <w:sz w:val="28"/>
          <w:szCs w:val="28"/>
        </w:rPr>
        <w:t>изданны</w:t>
      </w:r>
      <w:r w:rsidR="00885294">
        <w:rPr>
          <w:color w:val="000000"/>
          <w:spacing w:val="-2"/>
          <w:sz w:val="28"/>
          <w:szCs w:val="28"/>
        </w:rPr>
        <w:t>х</w:t>
      </w:r>
      <w:r w:rsidRPr="00546655">
        <w:rPr>
          <w:color w:val="000000"/>
          <w:spacing w:val="-2"/>
          <w:sz w:val="28"/>
          <w:szCs w:val="28"/>
        </w:rPr>
        <w:t xml:space="preserve"> позднее. Главное в изучении литературы - это подбор </w:t>
      </w:r>
      <w:r w:rsidR="007E34C2">
        <w:rPr>
          <w:color w:val="000000"/>
          <w:spacing w:val="-2"/>
          <w:sz w:val="28"/>
          <w:szCs w:val="28"/>
        </w:rPr>
        <w:t xml:space="preserve">и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lastRenderedPageBreak/>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CA3B13" w:rsidP="00A21D31">
      <w:pPr>
        <w:pStyle w:val="Style2"/>
        <w:widowControl/>
        <w:tabs>
          <w:tab w:val="left" w:pos="1134"/>
        </w:tabs>
        <w:ind w:firstLine="720"/>
        <w:jc w:val="both"/>
        <w:rPr>
          <w:rStyle w:val="FontStyle11"/>
        </w:rPr>
      </w:pPr>
      <w:r>
        <w:rPr>
          <w:rStyle w:val="FontStyle11"/>
        </w:rPr>
        <w:t>Психолого-педагогическая, с</w:t>
      </w:r>
      <w:r w:rsidR="00554821" w:rsidRPr="00DD3472">
        <w:rPr>
          <w:rStyle w:val="FontStyle11"/>
        </w:rPr>
        <w:t>татистическая и другая информация собирается с учетом задач, поставленных в работе. Основными ее источниками являются:</w:t>
      </w:r>
    </w:p>
    <w:p w:rsidR="0055482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 xml:space="preserve">нормативные материалы (законы, указы, постановления, </w:t>
      </w:r>
      <w:r w:rsidR="007E34C2">
        <w:rPr>
          <w:rStyle w:val="FontStyle11"/>
        </w:rPr>
        <w:t>программы</w:t>
      </w:r>
      <w:r w:rsidR="00CA3B13">
        <w:rPr>
          <w:rStyle w:val="FontStyle11"/>
        </w:rPr>
        <w:t xml:space="preserve"> развития</w:t>
      </w:r>
      <w:r w:rsidR="007E34C2">
        <w:rPr>
          <w:rStyle w:val="FontStyle11"/>
        </w:rPr>
        <w:t xml:space="preserve">, </w:t>
      </w:r>
      <w:r w:rsidRPr="00DD3472">
        <w:rPr>
          <w:rStyle w:val="FontStyle11"/>
        </w:rPr>
        <w:t>методи</w:t>
      </w:r>
      <w:r w:rsidRPr="00DD3472">
        <w:rPr>
          <w:rStyle w:val="FontStyle11"/>
        </w:rPr>
        <w:softHyphen/>
        <w:t>ческие указания и положения, и т. п.);</w:t>
      </w:r>
    </w:p>
    <w:p w:rsidR="00A864CC" w:rsidRPr="00737099" w:rsidRDefault="00554821" w:rsidP="00A864CC">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 xml:space="preserve">специальная литература </w:t>
      </w:r>
      <w:r w:rsidR="007E34C2">
        <w:rPr>
          <w:rStyle w:val="FontStyle11"/>
        </w:rPr>
        <w:t xml:space="preserve">и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служат основой подготовки теоретической части </w:t>
      </w:r>
      <w:r w:rsidR="000438CC" w:rsidRPr="00737099">
        <w:rPr>
          <w:rStyle w:val="FontStyle11"/>
        </w:rPr>
        <w:t xml:space="preserve">курсовой </w:t>
      </w:r>
      <w:r w:rsidRPr="00737099">
        <w:rPr>
          <w:rStyle w:val="FontStyle11"/>
        </w:rPr>
        <w:t>работы;</w:t>
      </w:r>
    </w:p>
    <w:p w:rsidR="00554821" w:rsidRPr="00B547D1" w:rsidRDefault="00554821" w:rsidP="00CA3B13">
      <w:pPr>
        <w:pStyle w:val="Style4"/>
        <w:widowControl/>
        <w:numPr>
          <w:ilvl w:val="0"/>
          <w:numId w:val="25"/>
        </w:numPr>
        <w:shd w:val="clear" w:color="auto" w:fill="FFFFFF"/>
        <w:tabs>
          <w:tab w:val="left" w:pos="567"/>
        </w:tabs>
        <w:spacing w:line="220" w:lineRule="atLeast"/>
        <w:ind w:left="567" w:hanging="567"/>
        <w:jc w:val="both"/>
        <w:rPr>
          <w:rStyle w:val="FontStyle11"/>
        </w:rPr>
      </w:pPr>
      <w:r w:rsidRPr="00737099">
        <w:rPr>
          <w:rStyle w:val="FontStyle11"/>
        </w:rPr>
        <w:t xml:space="preserve">публикации в специализированных периодических изданиях </w:t>
      </w:r>
      <w:r w:rsidR="00CA3B13" w:rsidRPr="00737099">
        <w:rPr>
          <w:rStyle w:val="FontStyle11"/>
        </w:rPr>
        <w:t xml:space="preserve">(«Информатика и образование»,  </w:t>
      </w:r>
      <w:r w:rsidR="00737099" w:rsidRPr="00737099">
        <w:rPr>
          <w:rStyle w:val="FontStyle11"/>
        </w:rPr>
        <w:t>«Информатика в школе», «</w:t>
      </w:r>
      <w:r w:rsidR="00737099">
        <w:rPr>
          <w:rStyle w:val="FontStyle11"/>
        </w:rPr>
        <w:t xml:space="preserve">Педагогическая информатика», «Информатика» </w:t>
      </w:r>
      <w:r w:rsidRPr="00B547D1">
        <w:rPr>
          <w:rStyle w:val="FontStyle11"/>
        </w:rPr>
        <w:t>и т.д.);</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учебные пособия. Студент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737099" w:rsidRDefault="00737099" w:rsidP="00A21D31">
      <w:pPr>
        <w:pStyle w:val="Style4"/>
        <w:widowControl/>
        <w:numPr>
          <w:ilvl w:val="0"/>
          <w:numId w:val="25"/>
        </w:numPr>
        <w:tabs>
          <w:tab w:val="left" w:pos="567"/>
        </w:tabs>
        <w:ind w:left="567" w:hanging="567"/>
        <w:jc w:val="both"/>
        <w:rPr>
          <w:rStyle w:val="FontStyle11"/>
        </w:rPr>
      </w:pPr>
      <w:r>
        <w:rPr>
          <w:rStyle w:val="FontStyle11"/>
        </w:rPr>
        <w:t>информационные ресурсы Интернет, в том числе, представленные на образовательных порталах;</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w:t>
      </w:r>
      <w:r w:rsidR="00A864CC">
        <w:rPr>
          <w:rStyle w:val="FontStyle11"/>
        </w:rPr>
        <w:t xml:space="preserve">б эффективности </w:t>
      </w:r>
      <w:r w:rsidRPr="00DD3472">
        <w:rPr>
          <w:rStyle w:val="FontStyle11"/>
        </w:rPr>
        <w:t xml:space="preserve"> </w:t>
      </w:r>
      <w:r w:rsidR="00737099">
        <w:rPr>
          <w:rStyle w:val="FontStyle11"/>
        </w:rPr>
        <w:t>обучения информатике в образовательных учреждениях.</w:t>
      </w:r>
    </w:p>
    <w:p w:rsidR="00554821" w:rsidRPr="00DD3472" w:rsidRDefault="00554821" w:rsidP="00A21D31">
      <w:pPr>
        <w:pStyle w:val="Style2"/>
        <w:widowControl/>
        <w:tabs>
          <w:tab w:val="left" w:pos="1134"/>
        </w:tabs>
        <w:ind w:firstLine="720"/>
        <w:jc w:val="both"/>
        <w:rPr>
          <w:rStyle w:val="FontStyle11"/>
        </w:rPr>
      </w:pPr>
      <w:r w:rsidRPr="002C2078">
        <w:rPr>
          <w:rStyle w:val="FontStyle11"/>
        </w:rPr>
        <w:t>При подборе материалов</w:t>
      </w:r>
      <w:r w:rsidRPr="00DD3472">
        <w:rPr>
          <w:rStyle w:val="FontStyle11"/>
        </w:rPr>
        <w:t xml:space="preserve"> студент должен обращать внимание на то, что в них могут содержаться несовпадающие, а иногда и противопо</w:t>
      </w:r>
      <w:r w:rsidRPr="00DD3472">
        <w:rPr>
          <w:rStyle w:val="FontStyle11"/>
        </w:rPr>
        <w:softHyphen/>
        <w:t xml:space="preserve">ложные точки зрения </w:t>
      </w:r>
      <w:r w:rsidR="0072099B">
        <w:rPr>
          <w:rStyle w:val="FontStyle11"/>
        </w:rPr>
        <w:t xml:space="preserve">ведущих специалистов в области информатизации образования </w:t>
      </w:r>
      <w:r w:rsidRPr="00DD3472">
        <w:rPr>
          <w:rStyle w:val="FontStyle11"/>
        </w:rPr>
        <w:t>по одному и тому же вопросу</w:t>
      </w:r>
      <w:r w:rsidR="00A864CC">
        <w:rPr>
          <w:rStyle w:val="FontStyle11"/>
        </w:rPr>
        <w:t xml:space="preserve">, например, связанные с обоснованием выбора </w:t>
      </w:r>
      <w:r w:rsidR="007E34C2">
        <w:rPr>
          <w:rStyle w:val="FontStyle11"/>
        </w:rPr>
        <w:t>то</w:t>
      </w:r>
      <w:r w:rsidR="0072099B">
        <w:rPr>
          <w:rStyle w:val="FontStyle11"/>
        </w:rPr>
        <w:t>го</w:t>
      </w:r>
      <w:r w:rsidR="007E34C2">
        <w:rPr>
          <w:rStyle w:val="FontStyle11"/>
        </w:rPr>
        <w:t xml:space="preserve"> или ино</w:t>
      </w:r>
      <w:r w:rsidR="0072099B">
        <w:rPr>
          <w:rStyle w:val="FontStyle11"/>
        </w:rPr>
        <w:t>го учебника по информатике или выбора языка программирования для обучения школьников.</w:t>
      </w:r>
      <w:r w:rsidRPr="00DD3472">
        <w:rPr>
          <w:rStyle w:val="FontStyle11"/>
        </w:rPr>
        <w:t xml:space="preserve">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w:t>
      </w:r>
      <w:r w:rsidR="0072099B">
        <w:rPr>
          <w:rStyle w:val="FontStyle11"/>
        </w:rPr>
        <w:t xml:space="preserve"> учителей</w:t>
      </w:r>
      <w:r w:rsidRPr="00DD3472">
        <w:rPr>
          <w:rStyle w:val="FontStyle11"/>
        </w:rPr>
        <w:t>, опроса</w:t>
      </w:r>
      <w:r w:rsidR="0072099B">
        <w:rPr>
          <w:rStyle w:val="FontStyle11"/>
        </w:rPr>
        <w:t xml:space="preserve"> учащихся, из первичных документов </w:t>
      </w:r>
      <w:r>
        <w:rPr>
          <w:rStyle w:val="FontStyle11"/>
        </w:rPr>
        <w:t>и т.д.). Вторичная -</w:t>
      </w:r>
      <w:r w:rsidRPr="00DD3472">
        <w:rPr>
          <w:rStyle w:val="FontStyle11"/>
        </w:rPr>
        <w:t xml:space="preserve"> это информация </w:t>
      </w:r>
      <w:r w:rsidR="00A864CC">
        <w:rPr>
          <w:rStyle w:val="FontStyle11"/>
        </w:rPr>
        <w:t xml:space="preserve">специализированных </w:t>
      </w:r>
      <w:r w:rsidR="0072099B">
        <w:rPr>
          <w:rStyle w:val="FontStyle11"/>
        </w:rPr>
        <w:t xml:space="preserve">педагогических </w:t>
      </w:r>
      <w:r w:rsidR="00A864CC">
        <w:rPr>
          <w:rStyle w:val="FontStyle11"/>
        </w:rPr>
        <w:t xml:space="preserve">изданий сферы </w:t>
      </w:r>
      <w:r w:rsidR="0072099B">
        <w:rPr>
          <w:rStyle w:val="FontStyle11"/>
        </w:rPr>
        <w:t>теории и методики обучения информатике</w:t>
      </w:r>
      <w:r w:rsidRPr="00DD3472">
        <w:rPr>
          <w:rStyle w:val="FontStyle11"/>
        </w:rPr>
        <w:t>. Статистическая информация соби</w:t>
      </w:r>
      <w:r w:rsidRPr="00DD3472">
        <w:rPr>
          <w:rStyle w:val="FontStyle11"/>
        </w:rPr>
        <w:softHyphen/>
        <w:t xml:space="preserve">рается с учетом задач, которые поставлены в </w:t>
      </w:r>
      <w:r w:rsidR="00EA6AA9">
        <w:rPr>
          <w:rStyle w:val="FontStyle11"/>
        </w:rPr>
        <w:t>курсовой</w:t>
      </w:r>
      <w:r w:rsidRPr="00DD3472">
        <w:rPr>
          <w:rStyle w:val="FontStyle11"/>
        </w:rPr>
        <w:t xml:space="preserve">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проблемно</w:t>
      </w:r>
      <w:r>
        <w:rPr>
          <w:color w:val="000000"/>
          <w:spacing w:val="-1"/>
          <w:sz w:val="28"/>
          <w:szCs w:val="28"/>
        </w:rPr>
        <w:t>сть,</w:t>
      </w:r>
      <w:r w:rsidR="0072099B">
        <w:rPr>
          <w:color w:val="000000"/>
          <w:spacing w:val="-1"/>
          <w:sz w:val="28"/>
          <w:szCs w:val="28"/>
        </w:rPr>
        <w:t xml:space="preserve"> </w:t>
      </w:r>
      <w:r>
        <w:rPr>
          <w:color w:val="000000"/>
          <w:spacing w:val="-1"/>
          <w:sz w:val="28"/>
          <w:szCs w:val="28"/>
        </w:rPr>
        <w:t xml:space="preserve"> </w:t>
      </w:r>
      <w:r w:rsidRPr="00546655">
        <w:rPr>
          <w:color w:val="000000"/>
          <w:spacing w:val="-1"/>
          <w:sz w:val="28"/>
          <w:szCs w:val="28"/>
        </w:rPr>
        <w:t xml:space="preserve">исследовательский характер. </w:t>
      </w:r>
      <w:r w:rsidR="005D6F84">
        <w:rPr>
          <w:color w:val="000000"/>
          <w:spacing w:val="-1"/>
          <w:sz w:val="28"/>
          <w:szCs w:val="28"/>
        </w:rPr>
        <w:t xml:space="preserve">Рекомендуется </w:t>
      </w:r>
      <w:r w:rsidRPr="00546655">
        <w:rPr>
          <w:color w:val="000000"/>
          <w:spacing w:val="-1"/>
          <w:sz w:val="28"/>
          <w:szCs w:val="28"/>
        </w:rPr>
        <w:t xml:space="preserve">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Pr>
          <w:color w:val="000000"/>
          <w:spacing w:val="6"/>
          <w:sz w:val="28"/>
          <w:szCs w:val="28"/>
        </w:rPr>
        <w:t xml:space="preserve"> </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w:t>
      </w:r>
      <w:r>
        <w:rPr>
          <w:color w:val="000000"/>
          <w:sz w:val="28"/>
          <w:szCs w:val="28"/>
        </w:rPr>
        <w:t xml:space="preserve"> </w:t>
      </w:r>
      <w:r w:rsidRPr="00546655">
        <w:rPr>
          <w:color w:val="000000"/>
          <w:spacing w:val="-45"/>
          <w:sz w:val="28"/>
          <w:szCs w:val="28"/>
        </w:rPr>
        <w:t xml:space="preserve"> </w:t>
      </w:r>
      <w:r w:rsidRPr="00546655">
        <w:rPr>
          <w:color w:val="000000"/>
          <w:sz w:val="28"/>
          <w:szCs w:val="28"/>
        </w:rPr>
        <w:lastRenderedPageBreak/>
        <w:t>заключения,   списка   литературы   и,   возможно,   приложени</w:t>
      </w:r>
      <w:r>
        <w:rPr>
          <w:color w:val="000000"/>
          <w:sz w:val="28"/>
          <w:szCs w:val="28"/>
        </w:rPr>
        <w:t>й</w:t>
      </w:r>
      <w:r w:rsidRPr="00546655">
        <w:rPr>
          <w:color w:val="000000"/>
          <w:sz w:val="28"/>
          <w:szCs w:val="28"/>
        </w:rPr>
        <w:t>.</w:t>
      </w:r>
      <w:r>
        <w:rPr>
          <w:color w:val="000000"/>
          <w:sz w:val="28"/>
          <w:szCs w:val="28"/>
        </w:rPr>
        <w:t xml:space="preserve"> </w:t>
      </w:r>
      <w:r w:rsidRPr="00546655">
        <w:rPr>
          <w:color w:val="000000"/>
          <w:spacing w:val="16"/>
          <w:sz w:val="28"/>
          <w:szCs w:val="28"/>
        </w:rPr>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w:t>
      </w:r>
      <w:r w:rsidR="0072099B">
        <w:rPr>
          <w:color w:val="000000"/>
          <w:spacing w:val="2"/>
          <w:sz w:val="28"/>
          <w:szCs w:val="28"/>
        </w:rPr>
        <w:t>следующими</w:t>
      </w:r>
      <w:r w:rsidRPr="00546655">
        <w:rPr>
          <w:color w:val="000000"/>
          <w:spacing w:val="2"/>
          <w:sz w:val="28"/>
          <w:szCs w:val="28"/>
        </w:rPr>
        <w:t xml:space="preserve">: "рассмотреть факторы ..., </w:t>
      </w:r>
      <w:r w:rsidRPr="00546655">
        <w:rPr>
          <w:color w:val="000000"/>
          <w:spacing w:val="8"/>
          <w:sz w:val="28"/>
          <w:szCs w:val="28"/>
        </w:rPr>
        <w:t>содержание</w:t>
      </w:r>
      <w:r w:rsidR="0072099B">
        <w:rPr>
          <w:color w:val="000000"/>
          <w:spacing w:val="8"/>
          <w:sz w:val="28"/>
          <w:szCs w:val="28"/>
        </w:rPr>
        <w:t xml:space="preserve"> обучения</w:t>
      </w:r>
      <w:r w:rsidRPr="00546655">
        <w:rPr>
          <w:color w:val="000000"/>
          <w:spacing w:val="8"/>
          <w:sz w:val="28"/>
          <w:szCs w:val="28"/>
        </w:rPr>
        <w:t xml:space="preserve">", "охарактеризовать состояние </w:t>
      </w:r>
      <w:r w:rsidR="0072099B">
        <w:rPr>
          <w:color w:val="000000"/>
          <w:spacing w:val="8"/>
          <w:sz w:val="28"/>
          <w:szCs w:val="28"/>
        </w:rPr>
        <w:t xml:space="preserve">преподавания </w:t>
      </w:r>
      <w:r w:rsidRPr="00546655">
        <w:rPr>
          <w:color w:val="000000"/>
          <w:spacing w:val="8"/>
          <w:sz w:val="28"/>
          <w:szCs w:val="28"/>
        </w:rPr>
        <w:t xml:space="preserve">...", "выявить </w:t>
      </w:r>
      <w:r w:rsidRPr="00546655">
        <w:rPr>
          <w:color w:val="000000"/>
          <w:sz w:val="28"/>
          <w:szCs w:val="28"/>
        </w:rPr>
        <w:t>различия</w:t>
      </w:r>
      <w:r w:rsidR="0072099B">
        <w:rPr>
          <w:color w:val="000000"/>
          <w:sz w:val="28"/>
          <w:szCs w:val="28"/>
        </w:rPr>
        <w:t xml:space="preserve"> …</w:t>
      </w:r>
      <w:r w:rsidRPr="00546655">
        <w:rPr>
          <w:color w:val="000000"/>
          <w:sz w:val="28"/>
          <w:szCs w:val="28"/>
        </w:rPr>
        <w:t xml:space="preserve">", но и также: "проанализировать практику </w:t>
      </w:r>
      <w:r w:rsidR="00EA6AA9">
        <w:rPr>
          <w:color w:val="000000"/>
          <w:sz w:val="28"/>
          <w:szCs w:val="28"/>
        </w:rPr>
        <w:t>применения …</w:t>
      </w:r>
      <w:r w:rsidRPr="00546655">
        <w:rPr>
          <w:color w:val="000000"/>
          <w:sz w:val="28"/>
          <w:szCs w:val="28"/>
        </w:rPr>
        <w:t xml:space="preserve">", </w:t>
      </w:r>
      <w:r w:rsidRPr="00546655">
        <w:rPr>
          <w:color w:val="000000"/>
          <w:spacing w:val="-1"/>
          <w:sz w:val="28"/>
          <w:szCs w:val="28"/>
        </w:rPr>
        <w:t xml:space="preserve">"охарактеризовать причины </w:t>
      </w:r>
      <w:r w:rsidR="00EA6AA9">
        <w:rPr>
          <w:color w:val="000000"/>
          <w:spacing w:val="-1"/>
          <w:sz w:val="28"/>
          <w:szCs w:val="28"/>
        </w:rPr>
        <w:t>использования</w:t>
      </w:r>
      <w:r w:rsidRPr="00546655">
        <w:rPr>
          <w:color w:val="000000"/>
          <w:spacing w:val="-1"/>
          <w:sz w:val="28"/>
          <w:szCs w:val="28"/>
        </w:rPr>
        <w:t>...", "обосновать необходимость</w:t>
      </w:r>
      <w:r w:rsidR="00EA6AA9">
        <w:rPr>
          <w:color w:val="000000"/>
          <w:spacing w:val="-1"/>
          <w:sz w:val="28"/>
          <w:szCs w:val="28"/>
        </w:rPr>
        <w:t xml:space="preserve"> </w:t>
      </w:r>
      <w:r w:rsidR="0072099B">
        <w:rPr>
          <w:color w:val="000000"/>
          <w:spacing w:val="-1"/>
          <w:sz w:val="28"/>
          <w:szCs w:val="28"/>
        </w:rPr>
        <w:t>изучения</w:t>
      </w:r>
      <w:r w:rsidRPr="00546655">
        <w:rPr>
          <w:color w:val="000000"/>
          <w:spacing w:val="-1"/>
          <w:sz w:val="28"/>
          <w:szCs w:val="28"/>
        </w:rPr>
        <w:t xml:space="preserve"> .. , </w:t>
      </w:r>
      <w:r w:rsidRPr="00546655">
        <w:rPr>
          <w:color w:val="000000"/>
          <w:spacing w:val="7"/>
          <w:sz w:val="28"/>
          <w:szCs w:val="28"/>
        </w:rPr>
        <w:t>"наметить пути решения</w:t>
      </w:r>
      <w:r w:rsidR="00EA6AA9">
        <w:rPr>
          <w:color w:val="000000"/>
          <w:spacing w:val="7"/>
          <w:sz w:val="28"/>
          <w:szCs w:val="28"/>
        </w:rPr>
        <w:t xml:space="preserve"> проблемы обеспечения </w:t>
      </w:r>
      <w:r w:rsidR="0072099B">
        <w:rPr>
          <w:color w:val="000000"/>
          <w:spacing w:val="7"/>
          <w:sz w:val="28"/>
          <w:szCs w:val="28"/>
        </w:rPr>
        <w:t xml:space="preserve">качества </w:t>
      </w:r>
      <w:r w:rsidRPr="00546655">
        <w:rPr>
          <w:color w:val="000000"/>
          <w:spacing w:val="7"/>
          <w:sz w:val="28"/>
          <w:szCs w:val="28"/>
        </w:rPr>
        <w:t xml:space="preserve">...". Это зависит от 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5"/>
          <w:sz w:val="28"/>
          <w:szCs w:val="28"/>
        </w:rPr>
        <w:t xml:space="preserve"> </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 xml:space="preserve">риложении </w:t>
      </w:r>
      <w:r w:rsidR="009E3652">
        <w:rPr>
          <w:color w:val="000000"/>
          <w:spacing w:val="4"/>
          <w:sz w:val="28"/>
          <w:szCs w:val="28"/>
        </w:rPr>
        <w:t>Б</w:t>
      </w:r>
      <w:r w:rsidRPr="00051CEE">
        <w:rPr>
          <w:color w:val="000000"/>
          <w:spacing w:val="4"/>
          <w:sz w:val="28"/>
          <w:szCs w:val="28"/>
        </w:rPr>
        <w:t>. Проект</w:t>
      </w:r>
      <w:r w:rsidRPr="00546655">
        <w:rPr>
          <w:color w:val="000000"/>
          <w:spacing w:val="4"/>
          <w:sz w:val="28"/>
          <w:szCs w:val="28"/>
        </w:rPr>
        <w:t xml:space="preserve"> </w:t>
      </w:r>
      <w:r w:rsidR="00DD6FB8">
        <w:rPr>
          <w:color w:val="000000"/>
          <w:spacing w:val="4"/>
          <w:sz w:val="28"/>
          <w:szCs w:val="28"/>
        </w:rPr>
        <w:t>содержания работы</w:t>
      </w:r>
      <w:r w:rsidRPr="00546655">
        <w:rPr>
          <w:color w:val="000000"/>
          <w:spacing w:val="4"/>
          <w:sz w:val="28"/>
          <w:szCs w:val="28"/>
        </w:rPr>
        <w:t xml:space="preserve"> целесообразно разрабатывать после изучения </w:t>
      </w:r>
      <w:r w:rsidRPr="00546655">
        <w:rPr>
          <w:color w:val="000000"/>
          <w:spacing w:val="-2"/>
          <w:sz w:val="28"/>
          <w:szCs w:val="28"/>
        </w:rPr>
        <w:t xml:space="preserve">учебной </w:t>
      </w:r>
      <w:r w:rsidR="00CC2289">
        <w:rPr>
          <w:color w:val="000000"/>
          <w:spacing w:val="-2"/>
          <w:sz w:val="28"/>
          <w:szCs w:val="28"/>
        </w:rPr>
        <w:t xml:space="preserve">и специальной </w:t>
      </w:r>
      <w:r w:rsidRPr="00546655">
        <w:rPr>
          <w:color w:val="000000"/>
          <w:spacing w:val="-2"/>
          <w:sz w:val="28"/>
          <w:szCs w:val="28"/>
        </w:rPr>
        <w:t>литературы</w:t>
      </w:r>
      <w:r w:rsidR="00CC2289">
        <w:rPr>
          <w:color w:val="000000"/>
          <w:spacing w:val="-2"/>
          <w:sz w:val="28"/>
          <w:szCs w:val="28"/>
        </w:rPr>
        <w:t xml:space="preserve"> по вопросам </w:t>
      </w:r>
      <w:r w:rsidR="0072099B">
        <w:rPr>
          <w:color w:val="000000"/>
          <w:spacing w:val="-2"/>
          <w:sz w:val="28"/>
          <w:szCs w:val="28"/>
        </w:rPr>
        <w:t>методики обучения информатике</w:t>
      </w:r>
      <w:r w:rsidRPr="00546655">
        <w:rPr>
          <w:color w:val="000000"/>
          <w:spacing w:val="-2"/>
          <w:sz w:val="28"/>
          <w:szCs w:val="28"/>
        </w:rPr>
        <w:t>.</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w:t>
      </w:r>
      <w:r w:rsidR="00CC2289">
        <w:rPr>
          <w:color w:val="000000"/>
          <w:spacing w:val="18"/>
          <w:sz w:val="28"/>
          <w:szCs w:val="28"/>
        </w:rPr>
        <w:t>носит</w:t>
      </w:r>
      <w:r w:rsidRPr="00546655">
        <w:rPr>
          <w:color w:val="000000"/>
          <w:spacing w:val="18"/>
          <w:sz w:val="28"/>
          <w:szCs w:val="28"/>
        </w:rPr>
        <w:t xml:space="preserve">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w:t>
      </w:r>
      <w:r w:rsidRPr="00546655">
        <w:rPr>
          <w:color w:val="000000"/>
          <w:spacing w:val="-2"/>
          <w:sz w:val="28"/>
          <w:szCs w:val="28"/>
        </w:rPr>
        <w:t>.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w:t>
      </w:r>
      <w:r w:rsidR="007E34C2">
        <w:rPr>
          <w:color w:val="000000"/>
          <w:spacing w:val="1"/>
          <w:sz w:val="28"/>
          <w:szCs w:val="28"/>
        </w:rPr>
        <w:t>а</w:t>
      </w:r>
      <w:r>
        <w:rPr>
          <w:color w:val="000000"/>
          <w:spacing w:val="1"/>
          <w:sz w:val="28"/>
          <w:szCs w:val="28"/>
        </w:rPr>
        <w:t xml:space="preserve"> и предмет</w:t>
      </w:r>
      <w:r w:rsidR="007E34C2">
        <w:rPr>
          <w:color w:val="000000"/>
          <w:spacing w:val="1"/>
          <w:sz w:val="28"/>
          <w:szCs w:val="28"/>
        </w:rPr>
        <w:t>а</w:t>
      </w:r>
      <w:r>
        <w:rPr>
          <w:color w:val="000000"/>
          <w:spacing w:val="1"/>
          <w:sz w:val="28"/>
          <w:szCs w:val="28"/>
        </w:rPr>
        <w:t xml:space="preserve"> исследования.</w:t>
      </w:r>
      <w:r w:rsidRPr="00546655">
        <w:rPr>
          <w:color w:val="000000"/>
          <w:spacing w:val="1"/>
          <w:sz w:val="28"/>
          <w:szCs w:val="28"/>
        </w:rPr>
        <w:t xml:space="preserve">     </w:t>
      </w:r>
      <w:r>
        <w:rPr>
          <w:color w:val="000000"/>
          <w:spacing w:val="1"/>
          <w:sz w:val="28"/>
          <w:szCs w:val="28"/>
        </w:rPr>
        <w:t>И</w:t>
      </w:r>
      <w:r w:rsidRPr="00546655">
        <w:rPr>
          <w:color w:val="000000"/>
          <w:spacing w:val="1"/>
          <w:sz w:val="28"/>
          <w:szCs w:val="28"/>
        </w:rPr>
        <w:t>х не</w:t>
      </w:r>
      <w:r>
        <w:rPr>
          <w:color w:val="000000"/>
          <w:spacing w:val="1"/>
          <w:sz w:val="28"/>
          <w:szCs w:val="28"/>
        </w:rPr>
        <w:t xml:space="preserve"> </w:t>
      </w:r>
      <w:r w:rsidRPr="00546655">
        <w:rPr>
          <w:color w:val="000000"/>
          <w:sz w:val="28"/>
          <w:szCs w:val="28"/>
        </w:rPr>
        <w:t>сформулировать</w:t>
      </w:r>
      <w:r w:rsidR="00CC2289">
        <w:rPr>
          <w:color w:val="000000"/>
          <w:sz w:val="28"/>
          <w:szCs w:val="28"/>
        </w:rPr>
        <w:t>,</w:t>
      </w:r>
      <w:r w:rsidRPr="00546655">
        <w:rPr>
          <w:color w:val="000000"/>
          <w:sz w:val="28"/>
          <w:szCs w:val="28"/>
        </w:rPr>
        <w:t xml:space="preserve">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 xml:space="preserve">или  "-2)  рассмотреть  ...,  проанализировать   ...,  </w:t>
      </w:r>
      <w:r w:rsidR="00CC2289">
        <w:rPr>
          <w:color w:val="000000"/>
          <w:spacing w:val="1"/>
          <w:sz w:val="28"/>
          <w:szCs w:val="28"/>
        </w:rPr>
        <w:t xml:space="preserve">разработать …, протестировать </w:t>
      </w:r>
      <w:r w:rsidRPr="00546655">
        <w:rPr>
          <w:color w:val="000000"/>
          <w:spacing w:val="-2"/>
          <w:sz w:val="28"/>
          <w:szCs w:val="28"/>
        </w:rPr>
        <w:t xml:space="preserve">... </w:t>
      </w:r>
      <w:r w:rsidR="00CC2289">
        <w:rPr>
          <w:color w:val="000000"/>
          <w:spacing w:val="-2"/>
          <w:sz w:val="28"/>
          <w:szCs w:val="28"/>
        </w:rPr>
        <w:t xml:space="preserve">и </w:t>
      </w:r>
      <w:r w:rsidRPr="00546655">
        <w:rPr>
          <w:color w:val="000000"/>
          <w:spacing w:val="-2"/>
          <w:sz w:val="28"/>
          <w:szCs w:val="28"/>
        </w:rPr>
        <w:t>пр. Один абзац.</w:t>
      </w:r>
    </w:p>
    <w:p w:rsidR="00CC2289" w:rsidRDefault="00CC2289" w:rsidP="00A21D31">
      <w:pPr>
        <w:widowControl w:val="0"/>
        <w:shd w:val="clear" w:color="auto" w:fill="FFFFFF"/>
        <w:tabs>
          <w:tab w:val="left" w:pos="787"/>
        </w:tabs>
        <w:autoSpaceDE w:val="0"/>
        <w:autoSpaceDN w:val="0"/>
        <w:adjustRightInd w:val="0"/>
        <w:ind w:firstLine="720"/>
        <w:jc w:val="both"/>
        <w:rPr>
          <w:sz w:val="28"/>
          <w:szCs w:val="28"/>
        </w:rPr>
      </w:pPr>
      <w:r>
        <w:rPr>
          <w:color w:val="000000"/>
          <w:spacing w:val="-2"/>
          <w:sz w:val="28"/>
          <w:szCs w:val="28"/>
        </w:rPr>
        <w:t xml:space="preserve">Объектом исследования является область применения различных </w:t>
      </w:r>
      <w:r w:rsidR="0072099B">
        <w:rPr>
          <w:color w:val="000000"/>
          <w:spacing w:val="-2"/>
          <w:sz w:val="28"/>
          <w:szCs w:val="28"/>
        </w:rPr>
        <w:t xml:space="preserve">форм, средств и методов обучения в процессе преподавания информатики. </w:t>
      </w:r>
    </w:p>
    <w:p w:rsidR="00554821" w:rsidRPr="0063299B" w:rsidRDefault="00554821"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sz w:val="28"/>
          <w:szCs w:val="28"/>
        </w:rPr>
        <w:t xml:space="preserve">Предметом </w:t>
      </w:r>
      <w:r>
        <w:rPr>
          <w:sz w:val="28"/>
          <w:szCs w:val="28"/>
        </w:rPr>
        <w:t>исследования</w:t>
      </w:r>
      <w:r w:rsidRPr="0063299B">
        <w:rPr>
          <w:sz w:val="28"/>
          <w:szCs w:val="28"/>
        </w:rPr>
        <w:t xml:space="preserve"> </w:t>
      </w:r>
      <w:r>
        <w:rPr>
          <w:sz w:val="28"/>
          <w:szCs w:val="28"/>
        </w:rPr>
        <w:t>выступают</w:t>
      </w:r>
      <w:r w:rsidRPr="0063299B">
        <w:rPr>
          <w:sz w:val="28"/>
          <w:szCs w:val="28"/>
        </w:rPr>
        <w:t xml:space="preserve"> </w:t>
      </w:r>
      <w:r w:rsidR="00CC2289">
        <w:rPr>
          <w:sz w:val="28"/>
          <w:szCs w:val="28"/>
        </w:rPr>
        <w:t xml:space="preserve">конкретные </w:t>
      </w:r>
      <w:r w:rsidRPr="0063299B">
        <w:rPr>
          <w:sz w:val="28"/>
          <w:szCs w:val="28"/>
        </w:rPr>
        <w:t>форм</w:t>
      </w:r>
      <w:r>
        <w:rPr>
          <w:sz w:val="28"/>
          <w:szCs w:val="28"/>
        </w:rPr>
        <w:t>ы</w:t>
      </w:r>
      <w:r w:rsidRPr="0063299B">
        <w:rPr>
          <w:sz w:val="28"/>
          <w:szCs w:val="28"/>
        </w:rPr>
        <w:t xml:space="preserve"> </w:t>
      </w:r>
      <w:r w:rsidR="00CC2289">
        <w:rPr>
          <w:sz w:val="28"/>
          <w:szCs w:val="28"/>
        </w:rPr>
        <w:t xml:space="preserve">и виды </w:t>
      </w:r>
      <w:r w:rsidR="0072099B">
        <w:rPr>
          <w:sz w:val="28"/>
          <w:szCs w:val="28"/>
        </w:rPr>
        <w:t>педагогической деятельности в процессе обучения информатики.</w:t>
      </w:r>
      <w:r w:rsidRPr="0063299B">
        <w:rPr>
          <w:sz w:val="28"/>
          <w:szCs w:val="28"/>
        </w:rPr>
        <w:t xml:space="preserve"> </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«В </w:t>
      </w:r>
      <w:r w:rsidRPr="00546655">
        <w:rPr>
          <w:color w:val="000000"/>
          <w:spacing w:val="-1"/>
          <w:sz w:val="28"/>
          <w:szCs w:val="28"/>
        </w:rPr>
        <w:t xml:space="preserve">работе   использована   в   основном   </w:t>
      </w:r>
      <w:r w:rsidR="0072099B">
        <w:rPr>
          <w:color w:val="000000"/>
          <w:spacing w:val="-1"/>
          <w:sz w:val="28"/>
          <w:szCs w:val="28"/>
        </w:rPr>
        <w:t xml:space="preserve">отечественная </w:t>
      </w:r>
      <w:r w:rsidRPr="00546655">
        <w:rPr>
          <w:color w:val="000000"/>
          <w:spacing w:val="4"/>
          <w:sz w:val="28"/>
          <w:szCs w:val="28"/>
        </w:rPr>
        <w:t>литература</w:t>
      </w:r>
      <w:r w:rsidR="00CC2289">
        <w:rPr>
          <w:color w:val="000000"/>
          <w:spacing w:val="4"/>
          <w:sz w:val="28"/>
          <w:szCs w:val="28"/>
        </w:rPr>
        <w:t xml:space="preserve"> в сфере </w:t>
      </w:r>
      <w:r w:rsidR="0072099B">
        <w:rPr>
          <w:color w:val="000000"/>
          <w:spacing w:val="4"/>
          <w:sz w:val="28"/>
          <w:szCs w:val="28"/>
        </w:rPr>
        <w:t>теории и методики обучения информатике</w:t>
      </w:r>
      <w:r w:rsidRPr="00546655">
        <w:rPr>
          <w:color w:val="000000"/>
          <w:spacing w:val="-1"/>
          <w:sz w:val="28"/>
          <w:szCs w:val="28"/>
        </w:rPr>
        <w:t xml:space="preserve">",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w:t>
      </w:r>
      <w:r w:rsidR="00CC2289">
        <w:rPr>
          <w:color w:val="000000"/>
          <w:spacing w:val="-1"/>
          <w:sz w:val="28"/>
          <w:szCs w:val="28"/>
        </w:rPr>
        <w:t>периодических изданий</w:t>
      </w:r>
      <w:r w:rsidR="0072099B">
        <w:rPr>
          <w:color w:val="000000"/>
          <w:spacing w:val="-1"/>
          <w:sz w:val="28"/>
          <w:szCs w:val="28"/>
        </w:rPr>
        <w:t xml:space="preserve">, </w:t>
      </w:r>
      <w:r w:rsidRPr="00546655">
        <w:rPr>
          <w:color w:val="000000"/>
          <w:spacing w:val="-1"/>
          <w:sz w:val="28"/>
          <w:szCs w:val="28"/>
        </w:rPr>
        <w:t xml:space="preserve">практические материалы </w:t>
      </w:r>
      <w:r w:rsidR="0072099B">
        <w:rPr>
          <w:color w:val="000000"/>
          <w:spacing w:val="-1"/>
          <w:sz w:val="28"/>
          <w:szCs w:val="28"/>
        </w:rPr>
        <w:t>учителей-практиков</w:t>
      </w:r>
      <w:r w:rsidRPr="00546655">
        <w:rPr>
          <w:color w:val="000000"/>
          <w:spacing w:val="-1"/>
          <w:sz w:val="28"/>
          <w:szCs w:val="28"/>
        </w:rPr>
        <w:t xml:space="preserve"> ..." и др. Приводится также характеристика </w:t>
      </w:r>
      <w:r w:rsidRPr="00546655">
        <w:rPr>
          <w:color w:val="000000"/>
          <w:spacing w:val="-2"/>
          <w:sz w:val="28"/>
          <w:szCs w:val="28"/>
        </w:rPr>
        <w:t>информации</w:t>
      </w:r>
      <w:r w:rsidR="00CC2289">
        <w:rPr>
          <w:color w:val="000000"/>
          <w:spacing w:val="-2"/>
          <w:sz w:val="28"/>
          <w:szCs w:val="28"/>
        </w:rPr>
        <w:t xml:space="preserve"> из Интернет</w:t>
      </w:r>
      <w:r w:rsidRPr="00546655">
        <w:rPr>
          <w:color w:val="000000"/>
          <w:spacing w:val="-2"/>
          <w:sz w:val="28"/>
          <w:szCs w:val="28"/>
        </w:rPr>
        <w:t>.</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 xml:space="preserve">курсовой работы охватывает широкий круг </w:t>
      </w:r>
      <w:r w:rsidRPr="00546655">
        <w:rPr>
          <w:color w:val="000000"/>
          <w:sz w:val="28"/>
          <w:szCs w:val="28"/>
        </w:rPr>
        <w:lastRenderedPageBreak/>
        <w:t xml:space="preserve">проблем  Основное </w:t>
      </w:r>
      <w:r w:rsidRPr="00546655">
        <w:rPr>
          <w:color w:val="000000"/>
          <w:spacing w:val="5"/>
          <w:sz w:val="28"/>
          <w:szCs w:val="28"/>
        </w:rPr>
        <w:t>внимание в представленной работе уделено ..." "</w:t>
      </w:r>
      <w:r w:rsidR="00CC2289">
        <w:rPr>
          <w:color w:val="000000"/>
          <w:spacing w:val="5"/>
          <w:sz w:val="28"/>
          <w:szCs w:val="28"/>
        </w:rPr>
        <w:t>Описание процесса разработки приложения представлено в виде …</w:t>
      </w:r>
      <w:r w:rsidR="00CC2289" w:rsidRPr="00546655">
        <w:rPr>
          <w:color w:val="000000"/>
          <w:spacing w:val="-1"/>
          <w:sz w:val="28"/>
          <w:szCs w:val="28"/>
        </w:rPr>
        <w:t xml:space="preserve"> </w:t>
      </w:r>
      <w:r w:rsidRPr="00546655">
        <w:rPr>
          <w:color w:val="000000"/>
          <w:spacing w:val="-1"/>
          <w:sz w:val="28"/>
          <w:szCs w:val="28"/>
        </w:rPr>
        <w:t>" и др.).</w:t>
      </w:r>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работ по  вопросам темы исследования, которые могут базироваться только на основе мировых и отечественных достижений </w:t>
      </w:r>
      <w:r w:rsidR="0072099B">
        <w:rPr>
          <w:sz w:val="28"/>
        </w:rPr>
        <w:t xml:space="preserve">в области методики обучения </w:t>
      </w:r>
      <w:r w:rsidR="00A24790">
        <w:rPr>
          <w:sz w:val="28"/>
        </w:rPr>
        <w:t>информатик</w:t>
      </w:r>
      <w:r w:rsidR="0072099B">
        <w:rPr>
          <w:sz w:val="28"/>
        </w:rPr>
        <w:t>е</w:t>
      </w:r>
      <w:r w:rsidR="00A24790">
        <w:rPr>
          <w:sz w:val="28"/>
        </w:rPr>
        <w:t xml:space="preserve"> </w:t>
      </w:r>
      <w:r>
        <w:rPr>
          <w:sz w:val="28"/>
        </w:rPr>
        <w:t>и практики</w:t>
      </w:r>
      <w:r w:rsidR="0072099B">
        <w:rPr>
          <w:sz w:val="28"/>
        </w:rPr>
        <w:t xml:space="preserve"> реального обучения школьников</w:t>
      </w:r>
      <w:r>
        <w:rPr>
          <w:sz w:val="28"/>
        </w:rPr>
        <w:t>,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 xml:space="preserve">ворный) от </w:t>
      </w:r>
      <w:r w:rsidR="00A24790">
        <w:rPr>
          <w:color w:val="000000"/>
          <w:spacing w:val="12"/>
          <w:sz w:val="28"/>
          <w:szCs w:val="28"/>
        </w:rPr>
        <w:t>профессионального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("я думаю</w:t>
      </w:r>
      <w:r w:rsidRPr="00546655">
        <w:rPr>
          <w:color w:val="000000"/>
          <w:spacing w:val="-1"/>
          <w:sz w:val="28"/>
          <w:szCs w:val="28"/>
        </w:rPr>
        <w:t xml:space="preserve"> </w:t>
      </w:r>
      <w:r>
        <w:rPr>
          <w:color w:val="000000"/>
          <w:spacing w:val="-1"/>
          <w:sz w:val="28"/>
          <w:szCs w:val="28"/>
        </w:rPr>
        <w:t xml:space="preserve">",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z w:val="28"/>
          <w:szCs w:val="28"/>
        </w:rPr>
        <w:t xml:space="preserve"> </w:t>
      </w:r>
      <w:r w:rsidRPr="00546655">
        <w:rPr>
          <w:color w:val="000000"/>
          <w:spacing w:val="-3"/>
          <w:sz w:val="28"/>
          <w:szCs w:val="28"/>
        </w:rPr>
        <w:t>избегать необъективного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r w:rsidRPr="00546655">
        <w:rPr>
          <w:color w:val="000000"/>
          <w:spacing w:val="1"/>
          <w:sz w:val="28"/>
          <w:szCs w:val="28"/>
        </w:rPr>
        <w:t xml:space="preserve">Рассматривая вопрос студент не должен оставаться </w:t>
      </w:r>
      <w:r w:rsidR="00A24790">
        <w:rPr>
          <w:color w:val="000000"/>
          <w:spacing w:val="1"/>
          <w:sz w:val="28"/>
          <w:szCs w:val="28"/>
        </w:rPr>
        <w:t xml:space="preserve">«за </w:t>
      </w:r>
      <w:r w:rsidRPr="00546655">
        <w:rPr>
          <w:color w:val="000000"/>
          <w:sz w:val="28"/>
          <w:szCs w:val="28"/>
        </w:rPr>
        <w:t>кадром</w:t>
      </w:r>
      <w:r w:rsidR="00A24790">
        <w:rPr>
          <w:color w:val="000000"/>
          <w:sz w:val="28"/>
          <w:szCs w:val="28"/>
        </w:rPr>
        <w:t>»</w:t>
      </w:r>
      <w:r w:rsidRPr="00546655">
        <w:rPr>
          <w:color w:val="000000"/>
          <w:sz w:val="28"/>
          <w:szCs w:val="28"/>
        </w:rPr>
        <w:t>. Следует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явлений </w:t>
      </w:r>
      <w:r w:rsidR="00A24790">
        <w:rPr>
          <w:color w:val="000000"/>
          <w:spacing w:val="-1"/>
          <w:sz w:val="28"/>
          <w:szCs w:val="28"/>
        </w:rPr>
        <w:t xml:space="preserve">и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больших чисел и средние данные. Поэтому при рассмотр</w:t>
      </w:r>
      <w:r w:rsidR="007920C0">
        <w:rPr>
          <w:color w:val="000000"/>
          <w:spacing w:val="-1"/>
          <w:sz w:val="28"/>
          <w:szCs w:val="28"/>
        </w:rPr>
        <w:t xml:space="preserve">ении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 xml:space="preserve">приложениях. Таблица, помещаемая в тексте </w:t>
      </w:r>
      <w:r w:rsidR="007920C0">
        <w:rPr>
          <w:color w:val="000000"/>
          <w:spacing w:val="1"/>
          <w:sz w:val="28"/>
          <w:szCs w:val="28"/>
        </w:rPr>
        <w:t xml:space="preserve">курсовой </w:t>
      </w:r>
      <w:r w:rsidRPr="00546655">
        <w:rPr>
          <w:color w:val="000000"/>
          <w:spacing w:val="1"/>
          <w:sz w:val="28"/>
          <w:szCs w:val="28"/>
        </w:rPr>
        <w:t>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7920C0">
        <w:rPr>
          <w:color w:val="000000"/>
          <w:sz w:val="28"/>
          <w:szCs w:val="28"/>
        </w:rPr>
        <w:t xml:space="preserve">ную </w:t>
      </w:r>
      <w:r w:rsidRPr="00546655">
        <w:rPr>
          <w:color w:val="000000"/>
          <w:sz w:val="28"/>
          <w:szCs w:val="28"/>
        </w:rPr>
        <w:t xml:space="preserve"> </w:t>
      </w:r>
      <w:r w:rsidRPr="00546655">
        <w:rPr>
          <w:color w:val="000000"/>
          <w:spacing w:val="-2"/>
          <w:sz w:val="28"/>
          <w:szCs w:val="28"/>
        </w:rPr>
        <w:t xml:space="preserve">информацию. В приложении помещается конкретизирующий практический, </w:t>
      </w:r>
      <w:r w:rsidRPr="00546655">
        <w:rPr>
          <w:color w:val="000000"/>
          <w:spacing w:val="1"/>
          <w:sz w:val="28"/>
          <w:szCs w:val="28"/>
        </w:rPr>
        <w:t xml:space="preserve">материал, </w:t>
      </w:r>
      <w:r w:rsidR="007920C0">
        <w:rPr>
          <w:color w:val="000000"/>
          <w:spacing w:val="1"/>
          <w:sz w:val="28"/>
          <w:szCs w:val="28"/>
        </w:rPr>
        <w:t xml:space="preserve">например, </w:t>
      </w:r>
      <w:r w:rsidR="00D42E68">
        <w:rPr>
          <w:color w:val="000000"/>
          <w:spacing w:val="1"/>
          <w:sz w:val="28"/>
          <w:szCs w:val="28"/>
        </w:rPr>
        <w:t xml:space="preserve">разработка конкретного урока по информатике, </w:t>
      </w:r>
      <w:r w:rsidRPr="00546655">
        <w:rPr>
          <w:color w:val="000000"/>
          <w:spacing w:val="1"/>
          <w:sz w:val="28"/>
          <w:szCs w:val="28"/>
        </w:rPr>
        <w:t>не вошедш</w:t>
      </w:r>
      <w:r w:rsidR="00D42E68">
        <w:rPr>
          <w:color w:val="000000"/>
          <w:spacing w:val="1"/>
          <w:sz w:val="28"/>
          <w:szCs w:val="28"/>
        </w:rPr>
        <w:t>е</w:t>
      </w:r>
      <w:r w:rsidRPr="00546655">
        <w:rPr>
          <w:color w:val="000000"/>
          <w:spacing w:val="1"/>
          <w:sz w:val="28"/>
          <w:szCs w:val="28"/>
        </w:rPr>
        <w:t>й в основной текст курсовой работы</w:t>
      </w:r>
      <w:r w:rsidR="00D42E68">
        <w:rPr>
          <w:color w:val="000000"/>
          <w:spacing w:val="1"/>
          <w:sz w:val="28"/>
          <w:szCs w:val="28"/>
        </w:rPr>
        <w:t xml:space="preserve">. </w:t>
      </w:r>
      <w:r w:rsidRPr="00546655">
        <w:rPr>
          <w:color w:val="000000"/>
          <w:spacing w:val="-1"/>
          <w:sz w:val="28"/>
          <w:szCs w:val="28"/>
        </w:rPr>
        <w:t xml:space="preserve">В приложение могут быть перенесены расчеты, </w:t>
      </w:r>
      <w:r w:rsidR="00D42E68">
        <w:rPr>
          <w:color w:val="000000"/>
          <w:spacing w:val="-1"/>
          <w:sz w:val="28"/>
          <w:szCs w:val="28"/>
        </w:rPr>
        <w:t xml:space="preserve">примеры разработанных программ или моделей </w:t>
      </w:r>
      <w:r w:rsidRPr="00546655">
        <w:rPr>
          <w:color w:val="000000"/>
          <w:spacing w:val="-1"/>
          <w:sz w:val="28"/>
          <w:szCs w:val="28"/>
        </w:rPr>
        <w:t>и пр. Нередко, в курсовых работах</w:t>
      </w:r>
      <w:r w:rsidRPr="00546655">
        <w:rPr>
          <w:color w:val="000000"/>
          <w:sz w:val="28"/>
          <w:szCs w:val="28"/>
        </w:rPr>
        <w:t xml:space="preserve"> все виды таблиц, графиков и диаграмм </w:t>
      </w:r>
      <w:r w:rsidRPr="00546655">
        <w:rPr>
          <w:color w:val="000000"/>
          <w:sz w:val="28"/>
          <w:szCs w:val="28"/>
        </w:rPr>
        <w:lastRenderedPageBreak/>
        <w:t xml:space="preserve">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w:t>
      </w:r>
      <w:r w:rsidRPr="00546655">
        <w:rPr>
          <w:color w:val="000000"/>
          <w:spacing w:val="-3"/>
          <w:sz w:val="28"/>
          <w:szCs w:val="28"/>
        </w:rPr>
        <w:t>исследования.</w:t>
      </w:r>
    </w:p>
    <w:p w:rsidR="00554821" w:rsidRPr="00696029" w:rsidRDefault="00554821" w:rsidP="00A21D31">
      <w:pPr>
        <w:shd w:val="clear" w:color="auto" w:fill="FFFFFF"/>
        <w:ind w:firstLine="720"/>
        <w:jc w:val="both"/>
        <w:rPr>
          <w:spacing w:val="-3"/>
          <w:sz w:val="28"/>
          <w:szCs w:val="28"/>
        </w:rPr>
      </w:pPr>
      <w:r w:rsidRPr="00696029">
        <w:rPr>
          <w:spacing w:val="-3"/>
          <w:sz w:val="28"/>
          <w:szCs w:val="28"/>
        </w:rPr>
        <w:t xml:space="preserve">Содержание основной части включает: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007920C0" w:rsidRPr="006B7334">
        <w:rPr>
          <w:b/>
          <w:spacing w:val="-3"/>
          <w:sz w:val="28"/>
          <w:szCs w:val="28"/>
        </w:rPr>
        <w:t xml:space="preserve"> 1</w:t>
      </w:r>
      <w:r w:rsidRPr="006B7334">
        <w:rPr>
          <w:spacing w:val="-3"/>
          <w:sz w:val="28"/>
          <w:szCs w:val="28"/>
        </w:rPr>
        <w:t xml:space="preserve">: рассмотрение определения изучаемого предмета, его характеристика, роль в </w:t>
      </w:r>
      <w:r w:rsidR="00696029" w:rsidRPr="006B7334">
        <w:rPr>
          <w:spacing w:val="-3"/>
          <w:sz w:val="28"/>
          <w:szCs w:val="28"/>
        </w:rPr>
        <w:t xml:space="preserve">педагогическом образовании и </w:t>
      </w:r>
      <w:r w:rsidR="006B7334" w:rsidRPr="006B7334">
        <w:rPr>
          <w:spacing w:val="-3"/>
          <w:sz w:val="28"/>
          <w:szCs w:val="28"/>
        </w:rPr>
        <w:t>в подготовке учащихся по информатике</w:t>
      </w:r>
      <w:r w:rsidRPr="006B7334">
        <w:rPr>
          <w:spacing w:val="-3"/>
          <w:sz w:val="28"/>
          <w:szCs w:val="28"/>
        </w:rPr>
        <w:t>, виды, классификация, элементы, принципы, методы</w:t>
      </w:r>
      <w:r w:rsidR="00665A56" w:rsidRPr="006B7334">
        <w:rPr>
          <w:spacing w:val="-3"/>
          <w:sz w:val="28"/>
          <w:szCs w:val="28"/>
        </w:rPr>
        <w:t xml:space="preserve">, описание процесса организации деятельности </w:t>
      </w:r>
      <w:r w:rsidR="006B7334" w:rsidRPr="006B7334">
        <w:rPr>
          <w:spacing w:val="-3"/>
          <w:sz w:val="28"/>
          <w:szCs w:val="28"/>
        </w:rPr>
        <w:t>учителя информатики.</w:t>
      </w:r>
      <w:r w:rsidR="00665A56" w:rsidRPr="006B7334">
        <w:rPr>
          <w:spacing w:val="-3"/>
          <w:sz w:val="28"/>
          <w:szCs w:val="28"/>
        </w:rPr>
        <w:t xml:space="preserve">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Pr="006B7334">
        <w:rPr>
          <w:spacing w:val="-3"/>
          <w:sz w:val="28"/>
          <w:szCs w:val="28"/>
        </w:rPr>
        <w:t xml:space="preserve"> </w:t>
      </w:r>
      <w:r w:rsidR="007920C0" w:rsidRPr="006B7334">
        <w:rPr>
          <w:spacing w:val="-3"/>
          <w:sz w:val="28"/>
          <w:szCs w:val="28"/>
        </w:rPr>
        <w:t xml:space="preserve">2: </w:t>
      </w:r>
      <w:r w:rsidRPr="006B7334">
        <w:rPr>
          <w:spacing w:val="-3"/>
          <w:sz w:val="28"/>
          <w:szCs w:val="28"/>
        </w:rPr>
        <w:t xml:space="preserve">практическая. Она должна содержать краткую характеристику объекта исследования, его показатели, изучение предмета исследования в </w:t>
      </w:r>
      <w:r w:rsidR="009E3652" w:rsidRPr="006B7334">
        <w:rPr>
          <w:spacing w:val="-3"/>
          <w:sz w:val="28"/>
          <w:szCs w:val="28"/>
        </w:rPr>
        <w:t xml:space="preserve">рамках </w:t>
      </w:r>
      <w:r w:rsidR="006B7334" w:rsidRPr="006B7334">
        <w:rPr>
          <w:spacing w:val="-3"/>
          <w:sz w:val="28"/>
          <w:szCs w:val="28"/>
        </w:rPr>
        <w:t>преподавания информатики</w:t>
      </w:r>
      <w:r w:rsidRPr="006B7334">
        <w:rPr>
          <w:spacing w:val="-3"/>
          <w:sz w:val="28"/>
          <w:szCs w:val="28"/>
        </w:rPr>
        <w:t xml:space="preserve">, особенности </w:t>
      </w:r>
      <w:r w:rsidR="007920C0" w:rsidRPr="006B7334">
        <w:rPr>
          <w:spacing w:val="-3"/>
          <w:sz w:val="28"/>
          <w:szCs w:val="28"/>
        </w:rPr>
        <w:t xml:space="preserve">использования </w:t>
      </w:r>
      <w:r w:rsidR="006B7334" w:rsidRPr="006B7334">
        <w:rPr>
          <w:spacing w:val="-3"/>
          <w:sz w:val="28"/>
          <w:szCs w:val="28"/>
        </w:rPr>
        <w:t xml:space="preserve">рассматриваемых форм, средств и методов обучения </w:t>
      </w:r>
      <w:r w:rsidR="00665A56" w:rsidRPr="006B7334">
        <w:rPr>
          <w:spacing w:val="-3"/>
          <w:sz w:val="28"/>
          <w:szCs w:val="28"/>
        </w:rPr>
        <w:t xml:space="preserve">в </w:t>
      </w:r>
      <w:r w:rsidR="006B7334" w:rsidRPr="006B7334">
        <w:rPr>
          <w:spacing w:val="-3"/>
          <w:sz w:val="28"/>
          <w:szCs w:val="28"/>
        </w:rPr>
        <w:t xml:space="preserve">преподавании информатики, </w:t>
      </w:r>
      <w:r w:rsidRPr="006B7334">
        <w:rPr>
          <w:spacing w:val="-3"/>
          <w:sz w:val="28"/>
          <w:szCs w:val="28"/>
        </w:rPr>
        <w:t xml:space="preserve">оценки </w:t>
      </w:r>
      <w:r w:rsidR="009E3652" w:rsidRPr="006B7334">
        <w:rPr>
          <w:spacing w:val="-3"/>
          <w:sz w:val="28"/>
          <w:szCs w:val="28"/>
        </w:rPr>
        <w:t xml:space="preserve">показателей, </w:t>
      </w:r>
      <w:r w:rsidRPr="006B7334">
        <w:rPr>
          <w:spacing w:val="-3"/>
          <w:sz w:val="28"/>
          <w:szCs w:val="28"/>
        </w:rPr>
        <w:t xml:space="preserve">отношений, приобретенный опыт, </w:t>
      </w:r>
      <w:r w:rsidR="006B7334" w:rsidRPr="006B7334">
        <w:rPr>
          <w:spacing w:val="-3"/>
          <w:sz w:val="28"/>
          <w:szCs w:val="28"/>
        </w:rPr>
        <w:t xml:space="preserve">педагогические </w:t>
      </w:r>
      <w:r w:rsidRPr="006B7334">
        <w:rPr>
          <w:spacing w:val="-3"/>
          <w:sz w:val="28"/>
          <w:szCs w:val="28"/>
        </w:rPr>
        <w:t>инновации в ведении деятельности, выявлены недостатки, возможности.</w:t>
      </w:r>
    </w:p>
    <w:p w:rsidR="00554821" w:rsidRPr="00F77DED" w:rsidRDefault="00554821" w:rsidP="00A21D31">
      <w:pPr>
        <w:shd w:val="clear" w:color="auto" w:fill="FFFFFF"/>
        <w:ind w:firstLine="720"/>
        <w:jc w:val="both"/>
        <w:rPr>
          <w:sz w:val="28"/>
          <w:szCs w:val="28"/>
        </w:rPr>
      </w:pPr>
      <w:r w:rsidRPr="00F77DED">
        <w:rPr>
          <w:b/>
          <w:spacing w:val="-3"/>
          <w:sz w:val="28"/>
          <w:szCs w:val="28"/>
        </w:rPr>
        <w:t>Глава</w:t>
      </w:r>
      <w:r w:rsidRPr="00F77DED">
        <w:rPr>
          <w:spacing w:val="-3"/>
          <w:sz w:val="28"/>
          <w:szCs w:val="28"/>
        </w:rPr>
        <w:t xml:space="preserve"> </w:t>
      </w:r>
      <w:r w:rsidR="007920C0" w:rsidRPr="00F77DED">
        <w:rPr>
          <w:spacing w:val="-3"/>
          <w:sz w:val="28"/>
          <w:szCs w:val="28"/>
        </w:rPr>
        <w:t xml:space="preserve">3: </w:t>
      </w:r>
      <w:r w:rsidRPr="00F77DED">
        <w:rPr>
          <w:spacing w:val="-3"/>
          <w:sz w:val="28"/>
          <w:szCs w:val="28"/>
        </w:rPr>
        <w:t xml:space="preserve">разработка рекомендаций по </w:t>
      </w:r>
      <w:r w:rsidR="00665A56" w:rsidRPr="00F77DED">
        <w:rPr>
          <w:spacing w:val="-3"/>
          <w:sz w:val="28"/>
          <w:szCs w:val="28"/>
        </w:rPr>
        <w:t xml:space="preserve">совершенствованию </w:t>
      </w:r>
      <w:r w:rsidR="007920C0" w:rsidRPr="00F77DED">
        <w:rPr>
          <w:spacing w:val="-3"/>
          <w:sz w:val="28"/>
          <w:szCs w:val="28"/>
        </w:rPr>
        <w:t xml:space="preserve">процесса </w:t>
      </w:r>
      <w:r w:rsidR="00F77DED" w:rsidRPr="00F77DED">
        <w:rPr>
          <w:spacing w:val="-3"/>
          <w:sz w:val="28"/>
          <w:szCs w:val="28"/>
        </w:rPr>
        <w:t xml:space="preserve">обучения информатике </w:t>
      </w:r>
      <w:r w:rsidR="007920C0" w:rsidRPr="00F77DED">
        <w:rPr>
          <w:spacing w:val="-3"/>
          <w:sz w:val="28"/>
          <w:szCs w:val="28"/>
        </w:rPr>
        <w:t xml:space="preserve">в рамках </w:t>
      </w:r>
      <w:r w:rsidRPr="00F77DED">
        <w:rPr>
          <w:spacing w:val="-3"/>
          <w:sz w:val="28"/>
          <w:szCs w:val="28"/>
        </w:rPr>
        <w:t xml:space="preserve">исследования (можно использовать материалы </w:t>
      </w:r>
      <w:r w:rsidR="00F77DED" w:rsidRPr="00F77DED">
        <w:rPr>
          <w:spacing w:val="-3"/>
          <w:sz w:val="28"/>
          <w:szCs w:val="28"/>
        </w:rPr>
        <w:t>образовательных учреждений</w:t>
      </w:r>
      <w:r w:rsidRPr="00F77DED">
        <w:rPr>
          <w:spacing w:val="-3"/>
          <w:sz w:val="28"/>
          <w:szCs w:val="28"/>
        </w:rPr>
        <w:t>, СМИ, Интернет)</w:t>
      </w:r>
    </w:p>
    <w:p w:rsidR="00554821" w:rsidRPr="00F77DED" w:rsidRDefault="00554821" w:rsidP="00A21D31">
      <w:pPr>
        <w:shd w:val="clear" w:color="auto" w:fill="FFFFFF"/>
        <w:ind w:right="5" w:firstLine="720"/>
        <w:jc w:val="both"/>
        <w:rPr>
          <w:sz w:val="28"/>
          <w:szCs w:val="28"/>
        </w:rPr>
      </w:pPr>
      <w:r w:rsidRPr="00F77DED">
        <w:rPr>
          <w:spacing w:val="-2"/>
          <w:sz w:val="28"/>
          <w:szCs w:val="28"/>
          <w:u w:val="single"/>
        </w:rPr>
        <w:t>Заключение</w:t>
      </w:r>
      <w:r w:rsidRPr="00F77DED">
        <w:rPr>
          <w:spacing w:val="-2"/>
          <w:sz w:val="28"/>
          <w:szCs w:val="28"/>
        </w:rPr>
        <w:t xml:space="preserve"> составляется на основе написанной работы как </w:t>
      </w:r>
      <w:r w:rsidRPr="00F77DED">
        <w:rPr>
          <w:spacing w:val="4"/>
          <w:sz w:val="28"/>
          <w:szCs w:val="28"/>
        </w:rPr>
        <w:t xml:space="preserve">выводы из нее. Это краткое изложение главных проблем и </w:t>
      </w:r>
      <w:r w:rsidRPr="00F77DED">
        <w:rPr>
          <w:spacing w:val="3"/>
          <w:sz w:val="28"/>
          <w:szCs w:val="28"/>
        </w:rPr>
        <w:t xml:space="preserve">положений, изложенных в работе. В заключении не может </w:t>
      </w:r>
      <w:r w:rsidRPr="00F77DED">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F77DED">
        <w:rPr>
          <w:sz w:val="28"/>
          <w:szCs w:val="28"/>
        </w:rPr>
        <w:t xml:space="preserve">выводами из ее содержания. Редакционно заключение может </w:t>
      </w:r>
      <w:r w:rsidRPr="00F77DED">
        <w:rPr>
          <w:spacing w:val="5"/>
          <w:sz w:val="28"/>
          <w:szCs w:val="28"/>
        </w:rPr>
        <w:t xml:space="preserve">повторять выписки из основной части работы. </w:t>
      </w:r>
      <w:r w:rsidR="009C0C75" w:rsidRPr="00F77DED">
        <w:rPr>
          <w:spacing w:val="5"/>
          <w:sz w:val="28"/>
          <w:szCs w:val="28"/>
        </w:rPr>
        <w:t>С</w:t>
      </w:r>
      <w:r w:rsidRPr="00F77DED">
        <w:rPr>
          <w:spacing w:val="4"/>
          <w:sz w:val="28"/>
          <w:szCs w:val="28"/>
        </w:rPr>
        <w:t>оставлени</w:t>
      </w:r>
      <w:r w:rsidR="009C0C75" w:rsidRPr="00F77DED">
        <w:rPr>
          <w:spacing w:val="4"/>
          <w:sz w:val="28"/>
          <w:szCs w:val="28"/>
        </w:rPr>
        <w:t>е</w:t>
      </w:r>
      <w:r w:rsidRPr="00F77DED">
        <w:rPr>
          <w:spacing w:val="4"/>
          <w:sz w:val="28"/>
          <w:szCs w:val="28"/>
        </w:rPr>
        <w:t xml:space="preserve"> заключения </w:t>
      </w:r>
      <w:r w:rsidR="009C0C75" w:rsidRPr="00F77DED">
        <w:rPr>
          <w:spacing w:val="4"/>
          <w:sz w:val="28"/>
          <w:szCs w:val="28"/>
        </w:rPr>
        <w:t xml:space="preserve">предполагает </w:t>
      </w:r>
      <w:r w:rsidRPr="00F77DED">
        <w:rPr>
          <w:spacing w:val="4"/>
          <w:sz w:val="28"/>
          <w:szCs w:val="28"/>
        </w:rPr>
        <w:t xml:space="preserve">умение в краткой, лаконичной </w:t>
      </w:r>
      <w:r w:rsidRPr="00F77DED">
        <w:rPr>
          <w:spacing w:val="8"/>
          <w:sz w:val="28"/>
          <w:szCs w:val="28"/>
        </w:rPr>
        <w:t xml:space="preserve">форме показать все самое ценное в работе: новые </w:t>
      </w:r>
      <w:r w:rsidR="00F77DED" w:rsidRPr="00F77DED">
        <w:rPr>
          <w:spacing w:val="8"/>
          <w:sz w:val="28"/>
          <w:szCs w:val="28"/>
        </w:rPr>
        <w:t xml:space="preserve">педагогические </w:t>
      </w:r>
      <w:r w:rsidRPr="00F77DED">
        <w:rPr>
          <w:spacing w:val="8"/>
          <w:sz w:val="28"/>
          <w:szCs w:val="28"/>
        </w:rPr>
        <w:t xml:space="preserve">идеи, </w:t>
      </w:r>
      <w:r w:rsidRPr="00F77DED">
        <w:rPr>
          <w:spacing w:val="-1"/>
          <w:sz w:val="28"/>
          <w:szCs w:val="28"/>
        </w:rPr>
        <w:t xml:space="preserve">собственный взгляд, важность проблем, их обоснованность, пути решения проблем, предложения. </w:t>
      </w:r>
    </w:p>
    <w:p w:rsidR="004C0B05" w:rsidRPr="00D42E68" w:rsidRDefault="004C0B05" w:rsidP="00A21D31">
      <w:pPr>
        <w:ind w:firstLine="720"/>
        <w:jc w:val="both"/>
        <w:rPr>
          <w:color w:val="7030A0"/>
          <w:sz w:val="28"/>
          <w:szCs w:val="28"/>
        </w:rPr>
      </w:pPr>
    </w:p>
    <w:p w:rsidR="004C0B05" w:rsidRPr="00DD6FB8" w:rsidRDefault="00DD6FB8" w:rsidP="00A21D31">
      <w:pPr>
        <w:pStyle w:val="2"/>
        <w:spacing w:before="0" w:after="0"/>
        <w:jc w:val="center"/>
        <w:rPr>
          <w:sz w:val="28"/>
        </w:rPr>
      </w:pPr>
      <w:bookmarkStart w:id="8" w:name="_Toc400023106"/>
      <w:r w:rsidRPr="00D42E68">
        <w:rPr>
          <w:color w:val="7030A0"/>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6"/>
        <w:ind w:left="0"/>
        <w:jc w:val="center"/>
        <w:rPr>
          <w:sz w:val="28"/>
          <w:szCs w:val="28"/>
        </w:rPr>
      </w:pPr>
    </w:p>
    <w:p w:rsidR="00DD6FB8" w:rsidRDefault="00DD6FB8" w:rsidP="004C0B05">
      <w:pPr>
        <w:pStyle w:val="af6"/>
        <w:ind w:left="0"/>
        <w:jc w:val="center"/>
        <w:rPr>
          <w:sz w:val="28"/>
          <w:szCs w:val="28"/>
        </w:rPr>
      </w:pPr>
    </w:p>
    <w:p w:rsidR="004C0B05" w:rsidRPr="003E4FF1" w:rsidRDefault="004C0B05" w:rsidP="004C0B05">
      <w:pPr>
        <w:pStyle w:val="af6"/>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DD6FB8">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6"/>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6"/>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Список использованных источников,</w:t>
      </w:r>
    </w:p>
    <w:p w:rsidR="000438CC" w:rsidRDefault="000438CC" w:rsidP="000438CC">
      <w:pPr>
        <w:pStyle w:val="af6"/>
        <w:numPr>
          <w:ilvl w:val="0"/>
          <w:numId w:val="19"/>
        </w:numPr>
        <w:ind w:left="709" w:hanging="709"/>
        <w:jc w:val="both"/>
        <w:rPr>
          <w:sz w:val="28"/>
          <w:szCs w:val="28"/>
        </w:rPr>
      </w:pPr>
      <w:r w:rsidRPr="000438CC">
        <w:rPr>
          <w:sz w:val="28"/>
          <w:szCs w:val="28"/>
        </w:rPr>
        <w:t>Приложения.</w:t>
      </w:r>
    </w:p>
    <w:p w:rsidR="00DD6FB8" w:rsidRDefault="005E21BB" w:rsidP="000438CC">
      <w:pPr>
        <w:pStyle w:val="af6"/>
        <w:numPr>
          <w:ilvl w:val="0"/>
          <w:numId w:val="19"/>
        </w:numPr>
        <w:ind w:left="709" w:hanging="709"/>
        <w:jc w:val="both"/>
        <w:rPr>
          <w:sz w:val="28"/>
          <w:szCs w:val="28"/>
        </w:rPr>
      </w:pPr>
      <w:r w:rsidRPr="000438CC">
        <w:rPr>
          <w:sz w:val="28"/>
          <w:szCs w:val="28"/>
        </w:rPr>
        <w:t>Оригинальность текста должна быть</w:t>
      </w:r>
      <w:r w:rsidRPr="000438CC">
        <w:rPr>
          <w:b/>
          <w:i/>
          <w:sz w:val="28"/>
          <w:szCs w:val="28"/>
        </w:rPr>
        <w:t xml:space="preserve"> не менее 60%.</w:t>
      </w:r>
      <w:r w:rsidRPr="000438CC">
        <w:rPr>
          <w:sz w:val="28"/>
          <w:szCs w:val="28"/>
        </w:rPr>
        <w:t xml:space="preserve">  Проверить текст можно используя сайт </w:t>
      </w:r>
      <w:hyperlink r:id="rId8" w:history="1">
        <w:r w:rsidR="00800307">
          <w:rPr>
            <w:rStyle w:val="ac"/>
            <w:sz w:val="28"/>
            <w:szCs w:val="28"/>
          </w:rPr>
          <w:t>https://www.antiplagiat.ru/</w:t>
        </w:r>
      </w:hyperlink>
    </w:p>
    <w:p w:rsidR="00DD6FB8" w:rsidRPr="00257431" w:rsidRDefault="00DD6FB8" w:rsidP="00DD6FB8">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6"/>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А4.</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c"/>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800307"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4C0B05" w:rsidRPr="003E4FF1" w:rsidRDefault="004C0B05" w:rsidP="004C0B05">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3E4FF1" w:rsidRDefault="004C0B05" w:rsidP="004C0B05">
      <w:pPr>
        <w:ind w:firstLine="709"/>
        <w:rPr>
          <w:rFonts w:eastAsia="Calibri"/>
          <w:sz w:val="28"/>
          <w:szCs w:val="28"/>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800307"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4C0B05">
      <w:pPr>
        <w:autoSpaceDE w:val="0"/>
        <w:autoSpaceDN w:val="0"/>
        <w:adjustRightInd w:val="0"/>
        <w:rPr>
          <w:rFonts w:eastAsia="Calibri"/>
          <w:sz w:val="28"/>
          <w:szCs w:val="28"/>
          <w:lang w:eastAsia="en-US"/>
        </w:rPr>
      </w:pPr>
    </w:p>
    <w:p w:rsidR="00243775" w:rsidRDefault="00243775" w:rsidP="004C0B05">
      <w:pPr>
        <w:autoSpaceDE w:val="0"/>
        <w:autoSpaceDN w:val="0"/>
        <w:adjustRightInd w:val="0"/>
        <w:jc w:val="center"/>
        <w:rPr>
          <w:rFonts w:eastAsia="Calibri"/>
          <w:sz w:val="28"/>
          <w:szCs w:val="28"/>
          <w:lang w:eastAsia="en-US"/>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3E4FF1" w:rsidTr="00051CEE">
        <w:tc>
          <w:tcPr>
            <w:tcW w:w="1277" w:type="dxa"/>
            <w:vAlign w:val="center"/>
          </w:tcPr>
          <w:p w:rsidR="004C0B05" w:rsidRPr="003E4FF1" w:rsidRDefault="00800307" w:rsidP="00051CEE">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3E4FF1" w:rsidRDefault="004C0B05" w:rsidP="00051CEE">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4C0B05">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800307">
        <w:rPr>
          <w:noProof/>
          <w:sz w:val="28"/>
          <w:szCs w:val="28"/>
        </w:rPr>
        <w:pict>
          <v:shape id="Рисунок 5" o:spid="_x0000_i1029" type="#_x0000_t75" alt="Описание: http://doc-style.ru/pic/0.gif" style="width:15pt;height:.75pt;visibility:visible">
            <v:imagedata r:id="rId13" o:title="0"/>
          </v:shape>
        </w:pict>
      </w:r>
      <w:r w:rsidRPr="003E4FF1">
        <w:rPr>
          <w:sz w:val="28"/>
          <w:szCs w:val="28"/>
        </w:rPr>
        <w:t>1) текст</w:t>
      </w:r>
      <w:r w:rsidRPr="003E4FF1">
        <w:rPr>
          <w:sz w:val="28"/>
          <w:szCs w:val="28"/>
        </w:rPr>
        <w:br/>
      </w:r>
      <w:r w:rsidR="00800307">
        <w:rPr>
          <w:noProof/>
          <w:sz w:val="28"/>
          <w:szCs w:val="28"/>
        </w:rPr>
        <w:pict>
          <v:shape id="Рисунок 4" o:spid="_x0000_i1030" type="#_x0000_t75" alt="Описание: http://doc-style.ru/pic/0.gif" style="width:15pt;height:.75pt;visibility:visible">
            <v:imagedata r:id="rId13" o:title="0"/>
          </v:shape>
        </w:pict>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800307">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800307">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0B0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Pr="003E4FF1" w:rsidRDefault="00800307" w:rsidP="004C0B05">
      <w:pPr>
        <w:ind w:firstLine="709"/>
        <w:jc w:val="center"/>
        <w:rPr>
          <w:sz w:val="28"/>
          <w:szCs w:val="28"/>
        </w:rPr>
      </w:pPr>
      <w:r>
        <w:rPr>
          <w:noProof/>
          <w:sz w:val="28"/>
          <w:szCs w:val="28"/>
        </w:rPr>
        <w:lastRenderedPageBreak/>
        <w:pict>
          <v:shape id="_x0000_i1033" type="#_x0000_t75" style="width:363.75pt;height:268.5pt">
            <v:imagedata r:id="rId14" o:title=""/>
          </v:shape>
        </w:pict>
      </w:r>
    </w:p>
    <w:p w:rsidR="004C0B05" w:rsidRPr="003E4FF1" w:rsidRDefault="004C0B05" w:rsidP="004C0B05">
      <w:pPr>
        <w:ind w:firstLine="709"/>
        <w:jc w:val="center"/>
        <w:rPr>
          <w:sz w:val="28"/>
          <w:szCs w:val="28"/>
        </w:rPr>
      </w:pPr>
      <w:r w:rsidRPr="003E4FF1">
        <w:rPr>
          <w:sz w:val="28"/>
          <w:szCs w:val="28"/>
        </w:rPr>
        <w:t xml:space="preserve">Рисунок 2 – </w:t>
      </w:r>
      <w:r w:rsidR="00C9450A">
        <w:rPr>
          <w:sz w:val="28"/>
          <w:szCs w:val="28"/>
        </w:rPr>
        <w:t>Рейтинг сред разработки</w:t>
      </w:r>
      <w:r w:rsidR="00945BDC">
        <w:rPr>
          <w:sz w:val="28"/>
          <w:szCs w:val="28"/>
        </w:rPr>
        <w:t xml:space="preserve"> приложений</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800307" w:rsidP="004C0B05">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5" o:title="Новый рисунок (4)"/>
          </v:shape>
        </w:pict>
      </w:r>
    </w:p>
    <w:p w:rsidR="004C0B05" w:rsidRPr="003E4FF1" w:rsidRDefault="004C0B05" w:rsidP="00243775">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800307" w:rsidP="004C0B05">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6" o:title="Новый рисунок (1)"/>
          </v:shape>
        </w:pict>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4C0B05" w:rsidRPr="003E4FF1" w:rsidRDefault="004C0B05" w:rsidP="004C0B05">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В </w:t>
      </w:r>
      <w:r w:rsidR="009C0C75">
        <w:rPr>
          <w:sz w:val="28"/>
          <w:szCs w:val="28"/>
        </w:rPr>
        <w:t xml:space="preserve">курсовой </w:t>
      </w:r>
      <w:r w:rsidRPr="003E4FF1">
        <w:rPr>
          <w:sz w:val="28"/>
          <w:szCs w:val="28"/>
        </w:rPr>
        <w:t xml:space="preserve">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665A56">
      <w:pPr>
        <w:rPr>
          <w:sz w:val="28"/>
          <w:szCs w:val="28"/>
        </w:rPr>
      </w:pPr>
    </w:p>
    <w:p w:rsidR="004C0B05" w:rsidRDefault="004C0B05" w:rsidP="00665A56">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0B0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CF22EA">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CF22EA">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60000</w:t>
            </w:r>
          </w:p>
        </w:tc>
      </w:tr>
    </w:tbl>
    <w:p w:rsidR="00665A56" w:rsidRDefault="00665A56" w:rsidP="004C0B05">
      <w:pPr>
        <w:ind w:firstLine="709"/>
        <w:jc w:val="both"/>
        <w:rPr>
          <w:sz w:val="28"/>
          <w:szCs w:val="28"/>
        </w:rPr>
      </w:pPr>
    </w:p>
    <w:p w:rsidR="00665A56" w:rsidRDefault="00665A56"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Default="004C0B05" w:rsidP="00665A56">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665A56" w:rsidRDefault="00665A56" w:rsidP="004C0B05">
      <w:pPr>
        <w:ind w:firstLine="709"/>
        <w:rPr>
          <w:color w:val="000000"/>
          <w:sz w:val="28"/>
          <w:szCs w:val="28"/>
        </w:rPr>
      </w:pPr>
    </w:p>
    <w:p w:rsidR="00091E7F" w:rsidRPr="003E4FF1" w:rsidRDefault="00091E7F" w:rsidP="00091E7F">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CF22EA">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Заработная плата (руб.)</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25000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20000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Бухгалтер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CF22EA">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60000</w:t>
            </w:r>
          </w:p>
        </w:tc>
      </w:tr>
    </w:tbl>
    <w:p w:rsidR="00091E7F" w:rsidRDefault="00091E7F" w:rsidP="004C0B05">
      <w:pPr>
        <w:ind w:firstLine="709"/>
        <w:rPr>
          <w:color w:val="000000"/>
          <w:sz w:val="28"/>
          <w:szCs w:val="28"/>
        </w:rPr>
      </w:pPr>
    </w:p>
    <w:p w:rsidR="00091E7F" w:rsidRPr="003E4FF1" w:rsidRDefault="00091E7F" w:rsidP="004C0B05">
      <w:pPr>
        <w:ind w:firstLine="709"/>
        <w:rPr>
          <w:color w:val="000000"/>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091E7F" w:rsidRDefault="00091E7F" w:rsidP="004C0B05">
      <w:pPr>
        <w:ind w:firstLine="709"/>
        <w:rPr>
          <w:color w:val="000000"/>
          <w:sz w:val="28"/>
          <w:szCs w:val="28"/>
        </w:rPr>
      </w:pPr>
    </w:p>
    <w:p w:rsidR="00091E7F" w:rsidRDefault="00091E7F"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665A56">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091E7F" w:rsidRDefault="00091E7F" w:rsidP="00665A56">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CF22EA">
            <w:pPr>
              <w:jc w:val="center"/>
              <w:rPr>
                <w:sz w:val="28"/>
                <w:szCs w:val="28"/>
              </w:rPr>
            </w:pPr>
            <w:r w:rsidRPr="00CF22EA">
              <w:rPr>
                <w:sz w:val="28"/>
                <w:szCs w:val="28"/>
              </w:rPr>
              <w:t>Группа основных</w:t>
            </w:r>
          </w:p>
          <w:p w:rsidR="00091E7F" w:rsidRPr="00CF22EA" w:rsidRDefault="00091E7F" w:rsidP="00CF22EA">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6E330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1,7</w:t>
            </w:r>
          </w:p>
        </w:tc>
      </w:tr>
    </w:tbl>
    <w:p w:rsidR="004C0B05" w:rsidRDefault="004C0B05" w:rsidP="004C0B05">
      <w:pPr>
        <w:ind w:firstLine="709"/>
        <w:rPr>
          <w:color w:val="000000"/>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afa"/>
        <w:spacing w:after="0"/>
        <w:ind w:firstLine="709"/>
        <w:jc w:val="center"/>
        <w:rPr>
          <w:sz w:val="28"/>
          <w:szCs w:val="28"/>
        </w:rPr>
      </w:pPr>
    </w:p>
    <w:p w:rsidR="004C0B05" w:rsidRDefault="004C0B05" w:rsidP="004C0B05">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afa"/>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4C0B05" w:rsidRPr="003E4FF1" w:rsidRDefault="004C0B05" w:rsidP="004C0B05">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800307">
          <w:rPr>
            <w:rStyle w:val="ac"/>
            <w:sz w:val="28"/>
            <w:szCs w:val="28"/>
          </w:rPr>
          <w:t>http://www.consultant.ru</w:t>
        </w:r>
      </w:hyperlink>
      <w:r w:rsidRPr="003E4FF1">
        <w:rPr>
          <w:sz w:val="28"/>
          <w:szCs w:val="28"/>
        </w:rPr>
        <w:t xml:space="preserve">   </w:t>
      </w:r>
    </w:p>
    <w:p w:rsidR="004C0B05" w:rsidRPr="003E4FF1" w:rsidRDefault="004C0B05" w:rsidP="004C0B05">
      <w:pPr>
        <w:pStyle w:val="afa"/>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Pr>
          <w:sz w:val="28"/>
          <w:szCs w:val="28"/>
        </w:rPr>
        <w:t>13</w:t>
      </w:r>
      <w:r w:rsidRPr="003E4FF1">
        <w:rPr>
          <w:sz w:val="28"/>
          <w:szCs w:val="28"/>
        </w:rPr>
        <w:t xml:space="preserve">. - N 5. - С. 23–25. </w:t>
      </w:r>
    </w:p>
    <w:p w:rsidR="004C0B05" w:rsidRPr="003E4FF1" w:rsidRDefault="004C0B05" w:rsidP="004C0B05">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091E7F">
        <w:rPr>
          <w:sz w:val="28"/>
          <w:szCs w:val="28"/>
        </w:rPr>
        <w:t>15</w:t>
      </w:r>
      <w:r w:rsidRPr="003E4FF1">
        <w:rPr>
          <w:sz w:val="28"/>
          <w:szCs w:val="28"/>
        </w:rPr>
        <w:t xml:space="preserve">. - N 1. - С. 89–104.  </w:t>
      </w:r>
    </w:p>
    <w:p w:rsidR="004C0B05" w:rsidRPr="003E4FF1" w:rsidRDefault="004C0B05" w:rsidP="004C0B05">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091E7F">
        <w:rPr>
          <w:sz w:val="28"/>
          <w:szCs w:val="28"/>
        </w:rPr>
        <w:t>1</w:t>
      </w:r>
      <w:r w:rsidRPr="003E4FF1">
        <w:rPr>
          <w:sz w:val="28"/>
          <w:szCs w:val="28"/>
        </w:rPr>
        <w:t xml:space="preserve">6. - 280 с. </w:t>
      </w:r>
    </w:p>
    <w:p w:rsidR="004C0B05" w:rsidRPr="003E4FF1" w:rsidRDefault="004C0B05" w:rsidP="004C0B05">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Pr>
          <w:sz w:val="28"/>
          <w:szCs w:val="28"/>
        </w:rPr>
        <w:t>16</w:t>
      </w:r>
      <w:r w:rsidRPr="003E4FF1">
        <w:rPr>
          <w:sz w:val="28"/>
          <w:szCs w:val="28"/>
        </w:rPr>
        <w:t xml:space="preserve">. - С. 101–106.  </w:t>
      </w:r>
    </w:p>
    <w:p w:rsidR="004C0B05" w:rsidRPr="003E4FF1" w:rsidRDefault="004C0B05" w:rsidP="004C0B05">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Pr>
          <w:sz w:val="28"/>
          <w:szCs w:val="28"/>
        </w:rPr>
        <w:t>16</w:t>
      </w:r>
      <w:r w:rsidRPr="003E4FF1">
        <w:rPr>
          <w:sz w:val="28"/>
          <w:szCs w:val="28"/>
        </w:rPr>
        <w:t xml:space="preserve">. - 231 с. </w:t>
      </w:r>
    </w:p>
    <w:p w:rsidR="004C0B05" w:rsidRPr="003E4FF1" w:rsidRDefault="004C0B05" w:rsidP="004C0B05">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Pr>
          <w:sz w:val="28"/>
          <w:szCs w:val="28"/>
        </w:rPr>
        <w:t>15</w:t>
      </w:r>
      <w:r w:rsidRPr="003E4FF1">
        <w:rPr>
          <w:sz w:val="28"/>
          <w:szCs w:val="28"/>
        </w:rPr>
        <w:t xml:space="preserve">. - 64 с. </w:t>
      </w:r>
    </w:p>
    <w:p w:rsidR="004C0B05" w:rsidRPr="003E4FF1" w:rsidRDefault="004C0B05" w:rsidP="004C0B05">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Pr>
          <w:sz w:val="28"/>
          <w:szCs w:val="28"/>
        </w:rPr>
        <w:t>1</w:t>
      </w:r>
      <w:r w:rsidRPr="003E4FF1">
        <w:rPr>
          <w:sz w:val="28"/>
          <w:szCs w:val="28"/>
        </w:rPr>
        <w:t xml:space="preserve">2. - N 8. – Режим доступа: </w:t>
      </w:r>
      <w:hyperlink r:id="rId18" w:history="1">
        <w:r w:rsidR="00800307">
          <w:rPr>
            <w:rStyle w:val="ac"/>
            <w:sz w:val="28"/>
            <w:szCs w:val="28"/>
          </w:rPr>
          <w:t>http://www2/usu.ru/philosoph/chertkova...</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Pr>
          <w:sz w:val="28"/>
          <w:szCs w:val="28"/>
        </w:rPr>
        <w:t>16</w:t>
      </w:r>
      <w:r w:rsidRPr="003E4FF1">
        <w:rPr>
          <w:sz w:val="28"/>
          <w:szCs w:val="28"/>
        </w:rPr>
        <w:t xml:space="preserve">. - 34 с. </w:t>
      </w:r>
    </w:p>
    <w:p w:rsidR="004C0B05" w:rsidRPr="003E4FF1" w:rsidRDefault="004C0B05" w:rsidP="004C0B05">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Pr>
          <w:sz w:val="28"/>
          <w:szCs w:val="28"/>
        </w:rPr>
        <w:t>1</w:t>
      </w:r>
      <w:r w:rsidRPr="003E4FF1">
        <w:rPr>
          <w:sz w:val="28"/>
          <w:szCs w:val="28"/>
        </w:rPr>
        <w:t xml:space="preserve">6. - 67 с. </w:t>
      </w:r>
    </w:p>
    <w:p w:rsidR="004C0B05" w:rsidRPr="003E4FF1" w:rsidRDefault="004C0B05" w:rsidP="004C0B05">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Pr>
          <w:sz w:val="28"/>
          <w:szCs w:val="28"/>
        </w:rPr>
        <w:t>2016</w:t>
      </w:r>
      <w:r w:rsidRPr="003E4FF1">
        <w:rPr>
          <w:sz w:val="28"/>
          <w:szCs w:val="28"/>
        </w:rPr>
        <w:t xml:space="preserve">. - 115 с. </w:t>
      </w:r>
    </w:p>
    <w:p w:rsidR="004C0B05" w:rsidRPr="003E4FF1" w:rsidRDefault="004C0B05" w:rsidP="004C0B05">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sidR="00091E7F">
        <w:rPr>
          <w:sz w:val="28"/>
          <w:szCs w:val="28"/>
        </w:rPr>
        <w:t>14</w:t>
      </w:r>
      <w:r w:rsidRPr="003E4FF1">
        <w:rPr>
          <w:sz w:val="28"/>
          <w:szCs w:val="28"/>
        </w:rPr>
        <w:t xml:space="preserve">. - 320 с. </w:t>
      </w:r>
    </w:p>
    <w:p w:rsidR="004C0B05" w:rsidRPr="003E4FF1" w:rsidRDefault="004C0B05" w:rsidP="004C0B05">
      <w:pPr>
        <w:pStyle w:val="afa"/>
        <w:spacing w:after="0"/>
        <w:ind w:firstLine="709"/>
        <w:jc w:val="both"/>
        <w:rPr>
          <w:sz w:val="28"/>
          <w:szCs w:val="28"/>
        </w:rPr>
      </w:pPr>
      <w:r w:rsidRPr="003E4FF1">
        <w:rPr>
          <w:sz w:val="28"/>
          <w:szCs w:val="28"/>
        </w:rPr>
        <w:t>15. Социально-экономическое положение федеральных округов в 20</w:t>
      </w:r>
      <w:r w:rsidR="00091E7F">
        <w:rPr>
          <w:sz w:val="28"/>
          <w:szCs w:val="28"/>
        </w:rPr>
        <w:t>15</w:t>
      </w:r>
      <w:r w:rsidRPr="003E4FF1">
        <w:rPr>
          <w:sz w:val="28"/>
          <w:szCs w:val="28"/>
        </w:rPr>
        <w:t xml:space="preserve">г. [Электронный ресурс]. – Режим доступа: </w:t>
      </w:r>
      <w:hyperlink r:id="rId19" w:history="1">
        <w:r w:rsidR="00800307">
          <w:rPr>
            <w:rStyle w:val="ac"/>
            <w:sz w:val="28"/>
            <w:szCs w:val="28"/>
          </w:rPr>
          <w:t>http://www.gks.ru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4C0B05" w:rsidRPr="003E4FF1" w:rsidRDefault="004C0B05" w:rsidP="004C0B05">
      <w:pPr>
        <w:pStyle w:val="afa"/>
        <w:spacing w:after="0"/>
        <w:ind w:firstLine="709"/>
        <w:jc w:val="both"/>
        <w:rPr>
          <w:sz w:val="28"/>
          <w:szCs w:val="28"/>
          <w:lang w:val="en-US"/>
        </w:rPr>
      </w:pPr>
    </w:p>
    <w:p w:rsidR="004C0B05" w:rsidRPr="003E4FF1" w:rsidRDefault="004C0B05" w:rsidP="004C0B05">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4C0B05" w:rsidRPr="003E4FF1" w:rsidRDefault="004C0B05" w:rsidP="004C0B05">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4C0B05" w:rsidRPr="003E4FF1" w:rsidRDefault="004C0B05" w:rsidP="004C0B05">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afa"/>
        <w:spacing w:after="0"/>
        <w:ind w:firstLine="709"/>
        <w:jc w:val="center"/>
        <w:rPr>
          <w:sz w:val="28"/>
          <w:szCs w:val="28"/>
        </w:rPr>
      </w:pPr>
      <w:r w:rsidRPr="003E4FF1">
        <w:rPr>
          <w:sz w:val="28"/>
          <w:szCs w:val="28"/>
        </w:rPr>
        <w:t>Интернет-ресурсы</w:t>
      </w:r>
    </w:p>
    <w:p w:rsidR="004C0B05" w:rsidRPr="003E4FF1" w:rsidRDefault="004C0B05" w:rsidP="004C0B05">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0" w:history="1">
        <w:r w:rsidR="00800307">
          <w:rPr>
            <w:rStyle w:val="ac"/>
            <w:sz w:val="28"/>
            <w:szCs w:val="28"/>
          </w:rPr>
          <w:t>http://www.minfin.ru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1" w:history="1">
        <w:r w:rsidR="00800307">
          <w:rPr>
            <w:rStyle w:val="ac"/>
            <w:sz w:val="28"/>
            <w:szCs w:val="28"/>
          </w:rPr>
          <w:t>http://www.bookchamber.ru</w:t>
        </w:r>
      </w:hyperlink>
      <w:r w:rsidRPr="003E4FF1">
        <w:rPr>
          <w:sz w:val="28"/>
          <w:szCs w:val="28"/>
        </w:rPr>
        <w:t xml:space="preserve">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Pr>
          <w:sz w:val="28"/>
          <w:szCs w:val="28"/>
        </w:rPr>
        <w:t>14</w:t>
      </w:r>
      <w:r w:rsidRPr="003E4FF1">
        <w:rPr>
          <w:sz w:val="28"/>
          <w:szCs w:val="28"/>
        </w:rPr>
        <w:t xml:space="preserve">. - N 4. - Режим доступа: </w:t>
      </w:r>
      <w:hyperlink r:id="rId22" w:history="1">
        <w:r w:rsidR="00800307">
          <w:rPr>
            <w:rStyle w:val="ac"/>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4"/>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afa"/>
        <w:spacing w:after="0"/>
        <w:ind w:firstLine="709"/>
        <w:rPr>
          <w:sz w:val="28"/>
          <w:szCs w:val="28"/>
        </w:rPr>
      </w:pPr>
      <w:r w:rsidRPr="003E4FF1">
        <w:rPr>
          <w:sz w:val="28"/>
          <w:szCs w:val="28"/>
        </w:rPr>
        <w:tab/>
      </w:r>
    </w:p>
    <w:p w:rsidR="004C0B05" w:rsidRPr="003E4FF1" w:rsidRDefault="004C0B05" w:rsidP="004C0B05">
      <w:pPr>
        <w:pStyle w:val="afa"/>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r w:rsidRPr="003E4FF1">
        <w:rPr>
          <w:sz w:val="28"/>
          <w:szCs w:val="28"/>
        </w:rPr>
        <w:t>g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FA5B4E">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A21D31">
      <w:pPr>
        <w:shd w:val="clear" w:color="auto" w:fill="FFFFFF"/>
        <w:ind w:firstLine="533"/>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A21D31">
      <w:pPr>
        <w:shd w:val="clear" w:color="auto" w:fill="FFFFFF"/>
        <w:ind w:firstLine="533"/>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1822FD">
        <w:rPr>
          <w:color w:val="000000"/>
          <w:spacing w:val="-1"/>
          <w:sz w:val="28"/>
          <w:szCs w:val="28"/>
        </w:rPr>
        <w:t>информатики, математики и естественнонаучных дисциплин</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FA5B4E">
        <w:rPr>
          <w:color w:val="000000"/>
          <w:spacing w:val="-1"/>
          <w:sz w:val="28"/>
          <w:szCs w:val="28"/>
        </w:rPr>
        <w:t>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 xml:space="preserve">Продолжительность доклада не должна превышать </w:t>
      </w:r>
      <w:r w:rsidR="001822FD">
        <w:rPr>
          <w:sz w:val="28"/>
          <w:szCs w:val="28"/>
        </w:rPr>
        <w:t>10</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w:t>
      </w:r>
      <w:r w:rsidR="001822FD">
        <w:rPr>
          <w:sz w:val="28"/>
          <w:szCs w:val="28"/>
          <w:lang w:val="ru-RU"/>
        </w:rPr>
        <w:t>й разработки программного приложения</w:t>
      </w:r>
      <w:r w:rsidRPr="0055529F">
        <w:rPr>
          <w:sz w:val="28"/>
          <w:szCs w:val="28"/>
        </w:rPr>
        <w:t xml:space="preserve">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w:t>
      </w:r>
      <w:r w:rsidR="001822FD">
        <w:rPr>
          <w:sz w:val="28"/>
          <w:szCs w:val="28"/>
        </w:rPr>
        <w:t>, результатов практической разработки</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эффективности</w:t>
      </w:r>
      <w:r w:rsidR="00137131">
        <w:rPr>
          <w:sz w:val="28"/>
          <w:szCs w:val="28"/>
        </w:rPr>
        <w:t xml:space="preserve"> программной разработки. </w:t>
      </w:r>
      <w:r w:rsidRPr="0055529F">
        <w:rPr>
          <w:sz w:val="28"/>
          <w:szCs w:val="28"/>
        </w:rPr>
        <w:t xml:space="preserve">В заключение можно отметить перспективы практического использования результатов </w:t>
      </w:r>
      <w:r w:rsidR="00137131">
        <w:rPr>
          <w:sz w:val="28"/>
          <w:szCs w:val="28"/>
        </w:rPr>
        <w:t xml:space="preserve">курсовой </w:t>
      </w:r>
      <w:r w:rsidRPr="0055529F">
        <w:rPr>
          <w:sz w:val="28"/>
          <w:szCs w:val="28"/>
        </w:rPr>
        <w:t>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подготавливается студентом</w:t>
      </w:r>
      <w:r w:rsidR="009C0C75">
        <w:rPr>
          <w:sz w:val="28"/>
          <w:szCs w:val="28"/>
        </w:rPr>
        <w:t>, как правило,</w:t>
      </w:r>
      <w:r w:rsidRPr="0055529F">
        <w:rPr>
          <w:sz w:val="28"/>
          <w:szCs w:val="28"/>
        </w:rPr>
        <w:t xml:space="preserve">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w:t>
      </w:r>
      <w:r w:rsidR="00137131">
        <w:rPr>
          <w:sz w:val="28"/>
          <w:szCs w:val="28"/>
        </w:rPr>
        <w:t>- 10</w:t>
      </w:r>
      <w:r w:rsidRPr="0055529F">
        <w:rPr>
          <w:sz w:val="28"/>
          <w:szCs w:val="28"/>
        </w:rPr>
        <w:t xml:space="preserve"> – 15 шт.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w:t>
      </w:r>
      <w:r w:rsidR="00137131">
        <w:rPr>
          <w:sz w:val="28"/>
          <w:szCs w:val="28"/>
        </w:rPr>
        <w:t xml:space="preserve">результатами проведенной разработки программного приложения. </w:t>
      </w: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137131">
        <w:rPr>
          <w:sz w:val="28"/>
          <w:szCs w:val="28"/>
        </w:rPr>
        <w:t xml:space="preserve">курсовой </w:t>
      </w:r>
      <w:r w:rsidRPr="0055529F">
        <w:rPr>
          <w:sz w:val="28"/>
          <w:szCs w:val="28"/>
        </w:rPr>
        <w:t xml:space="preserve"> работы, а также полученные в процессе внедрения </w:t>
      </w:r>
      <w:r w:rsidR="00137131">
        <w:rPr>
          <w:sz w:val="28"/>
          <w:szCs w:val="28"/>
        </w:rPr>
        <w:t xml:space="preserve">разработки </w:t>
      </w:r>
      <w:r w:rsidRPr="0055529F">
        <w:rPr>
          <w:sz w:val="28"/>
          <w:szCs w:val="28"/>
        </w:rPr>
        <w:t>результаты.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2E6943">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0438CC">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0438CC">
        <w:rPr>
          <w:sz w:val="28"/>
          <w:szCs w:val="28"/>
        </w:rPr>
        <w:t>курсовой</w:t>
      </w:r>
      <w:r w:rsidRPr="0055529F">
        <w:rPr>
          <w:sz w:val="28"/>
          <w:szCs w:val="28"/>
        </w:rPr>
        <w:t xml:space="preserve">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55529F">
        <w:rPr>
          <w:sz w:val="28"/>
          <w:szCs w:val="28"/>
        </w:rPr>
        <w:lastRenderedPageBreak/>
        <w:t xml:space="preserve">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w:t>
      </w:r>
      <w:r w:rsidR="009D6039">
        <w:rPr>
          <w:sz w:val="28"/>
          <w:szCs w:val="28"/>
        </w:rPr>
        <w:t xml:space="preserve">и специалистов-практиков </w:t>
      </w:r>
      <w:r w:rsidRPr="0055529F">
        <w:rPr>
          <w:sz w:val="28"/>
          <w:szCs w:val="28"/>
        </w:rPr>
        <w:t xml:space="preserve">по предмету </w:t>
      </w:r>
      <w:r w:rsidR="00B94726">
        <w:rPr>
          <w:sz w:val="28"/>
          <w:szCs w:val="28"/>
        </w:rPr>
        <w:t>курсовой работ</w:t>
      </w:r>
      <w:r w:rsidR="009D6039">
        <w:rPr>
          <w:sz w:val="28"/>
          <w:szCs w:val="28"/>
        </w:rPr>
        <w:t>ы</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0438CC">
        <w:rPr>
          <w:sz w:val="28"/>
          <w:szCs w:val="28"/>
        </w:rPr>
        <w:t>курсовой</w:t>
      </w:r>
      <w:r w:rsidRPr="0055529F">
        <w:rPr>
          <w:sz w:val="28"/>
          <w:szCs w:val="28"/>
        </w:rPr>
        <w:t xml:space="preserve">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w:t>
      </w:r>
      <w:r w:rsidR="00F70EFC">
        <w:rPr>
          <w:sz w:val="28"/>
          <w:szCs w:val="28"/>
        </w:rPr>
        <w:t xml:space="preserve"> </w:t>
      </w:r>
      <w:r w:rsidRPr="0055529F">
        <w:rPr>
          <w:sz w:val="28"/>
          <w:szCs w:val="28"/>
        </w:rPr>
        <w:t xml:space="preserve">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w:t>
      </w:r>
      <w:r w:rsidRPr="0055529F">
        <w:rPr>
          <w:sz w:val="28"/>
          <w:szCs w:val="28"/>
        </w:rPr>
        <w:lastRenderedPageBreak/>
        <w:t>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0438CC">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43775" w:rsidRDefault="00A21D31" w:rsidP="00FF1740">
      <w:pPr>
        <w:shd w:val="clear" w:color="auto" w:fill="FFFFFF"/>
        <w:ind w:firstLine="709"/>
        <w:jc w:val="both"/>
        <w:rPr>
          <w:color w:val="000000"/>
          <w:spacing w:val="9"/>
          <w:sz w:val="28"/>
          <w:szCs w:val="28"/>
        </w:rPr>
      </w:pPr>
      <w:r w:rsidRPr="00546655">
        <w:rPr>
          <w:color w:val="000000"/>
          <w:spacing w:val="-1"/>
          <w:sz w:val="28"/>
          <w:szCs w:val="28"/>
        </w:rPr>
        <w:lastRenderedPageBreak/>
        <w:t xml:space="preserve">Кафедра </w:t>
      </w:r>
      <w:r w:rsidR="00F70EFC">
        <w:rPr>
          <w:color w:val="000000"/>
          <w:spacing w:val="-1"/>
          <w:sz w:val="28"/>
          <w:szCs w:val="28"/>
        </w:rPr>
        <w:t xml:space="preserve">информатики, математики и естественнонаучных дисциплин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 xml:space="preserve">подготовки и защиты курсовых работ. </w:t>
      </w:r>
    </w:p>
    <w:p w:rsidR="00243775" w:rsidRDefault="00A21D31" w:rsidP="00FF1740">
      <w:pPr>
        <w:shd w:val="clear" w:color="auto" w:fill="FFFFFF"/>
        <w:ind w:firstLine="709"/>
        <w:jc w:val="both"/>
        <w:rPr>
          <w:color w:val="000000"/>
          <w:spacing w:val="-2"/>
          <w:sz w:val="28"/>
          <w:szCs w:val="28"/>
        </w:rPr>
      </w:pPr>
      <w:r w:rsidRPr="00546655">
        <w:rPr>
          <w:color w:val="000000"/>
          <w:spacing w:val="9"/>
          <w:sz w:val="28"/>
          <w:szCs w:val="28"/>
        </w:rPr>
        <w:t>В начале се</w:t>
      </w:r>
      <w:r>
        <w:rPr>
          <w:color w:val="000000"/>
          <w:spacing w:val="9"/>
          <w:sz w:val="28"/>
          <w:szCs w:val="28"/>
        </w:rPr>
        <w:t>местра</w:t>
      </w:r>
      <w:r w:rsidRPr="00546655">
        <w:rPr>
          <w:color w:val="000000"/>
          <w:spacing w:val="9"/>
          <w:sz w:val="28"/>
          <w:szCs w:val="28"/>
        </w:rPr>
        <w:t xml:space="preserve"> </w:t>
      </w:r>
      <w:r w:rsidRPr="00546655">
        <w:rPr>
          <w:color w:val="000000"/>
          <w:spacing w:val="4"/>
          <w:sz w:val="28"/>
          <w:szCs w:val="28"/>
        </w:rPr>
        <w:t xml:space="preserve">студенты получают тематику курсовых работ. На </w:t>
      </w:r>
      <w:r w:rsidR="00091E7F" w:rsidRPr="00546655">
        <w:rPr>
          <w:color w:val="000000"/>
          <w:spacing w:val="4"/>
          <w:sz w:val="28"/>
          <w:szCs w:val="28"/>
        </w:rPr>
        <w:t>засе</w:t>
      </w:r>
      <w:r w:rsidR="00091E7F">
        <w:rPr>
          <w:color w:val="000000"/>
          <w:spacing w:val="4"/>
          <w:sz w:val="28"/>
          <w:szCs w:val="28"/>
        </w:rPr>
        <w:t xml:space="preserve">дании </w:t>
      </w:r>
      <w:r w:rsidR="00091E7F" w:rsidRPr="00546655">
        <w:rPr>
          <w:color w:val="000000"/>
          <w:spacing w:val="4"/>
          <w:sz w:val="28"/>
          <w:szCs w:val="28"/>
        </w:rPr>
        <w:t>кафедры</w:t>
      </w:r>
      <w:r w:rsidRPr="00546655">
        <w:rPr>
          <w:color w:val="000000"/>
          <w:spacing w:val="-1"/>
          <w:sz w:val="28"/>
          <w:szCs w:val="28"/>
        </w:rPr>
        <w:t xml:space="preserve">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FF1740">
      <w:pPr>
        <w:shd w:val="clear" w:color="auto" w:fill="FFFFFF"/>
        <w:ind w:firstLine="709"/>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w:t>
      </w:r>
      <w:r w:rsidR="00FA5B4E">
        <w:rPr>
          <w:color w:val="000000"/>
          <w:spacing w:val="3"/>
          <w:sz w:val="28"/>
          <w:szCs w:val="28"/>
        </w:rPr>
        <w:t>направленности (профиля)</w:t>
      </w:r>
      <w:r w:rsidRPr="00546655">
        <w:rPr>
          <w:color w:val="000000"/>
          <w:spacing w:val="3"/>
          <w:sz w:val="28"/>
          <w:szCs w:val="28"/>
        </w:rPr>
        <w:t xml:space="preserve">. </w:t>
      </w:r>
    </w:p>
    <w:p w:rsidR="00A21D31" w:rsidRPr="00945BDC" w:rsidRDefault="00A21D31" w:rsidP="00FF1740">
      <w:pPr>
        <w:shd w:val="clear" w:color="auto" w:fill="FFFFFF"/>
        <w:ind w:firstLine="709"/>
        <w:jc w:val="both"/>
        <w:rPr>
          <w:sz w:val="28"/>
          <w:szCs w:val="28"/>
        </w:rPr>
      </w:pPr>
      <w:r w:rsidRPr="00945BDC">
        <w:rPr>
          <w:spacing w:val="-2"/>
          <w:sz w:val="28"/>
          <w:szCs w:val="28"/>
        </w:rPr>
        <w:t>Рассмотрение итогов защиты курсовых работ выявляет сил</w:t>
      </w:r>
      <w:r w:rsidR="009C0C75" w:rsidRPr="00945BDC">
        <w:rPr>
          <w:spacing w:val="-2"/>
          <w:sz w:val="28"/>
          <w:szCs w:val="28"/>
        </w:rPr>
        <w:t xml:space="preserve">ьные и </w:t>
      </w:r>
      <w:r w:rsidRPr="00945BDC">
        <w:rPr>
          <w:spacing w:val="-1"/>
          <w:sz w:val="28"/>
          <w:szCs w:val="28"/>
        </w:rPr>
        <w:t xml:space="preserve">слабые стороны в студенческих работах, намечает направление </w:t>
      </w:r>
      <w:r w:rsidRPr="00945BDC">
        <w:rPr>
          <w:spacing w:val="-3"/>
          <w:sz w:val="28"/>
          <w:szCs w:val="28"/>
        </w:rPr>
        <w:t>пересмотра тематики, вносит коррективы в критерии оценок и др.</w:t>
      </w:r>
    </w:p>
    <w:p w:rsidR="00CF1175" w:rsidRPr="009C0C75" w:rsidRDefault="00CF1175" w:rsidP="002E6943">
      <w:pPr>
        <w:pStyle w:val="2"/>
        <w:spacing w:before="0" w:after="0"/>
        <w:ind w:firstLine="709"/>
        <w:jc w:val="both"/>
        <w:rPr>
          <w:color w:val="7030A0"/>
        </w:rPr>
      </w:pPr>
    </w:p>
    <w:p w:rsidR="00CF1175" w:rsidRDefault="00CF1175" w:rsidP="002E6943">
      <w:pPr>
        <w:pStyle w:val="2"/>
        <w:spacing w:before="0" w:after="0"/>
        <w:ind w:firstLine="709"/>
        <w:jc w:val="both"/>
      </w:pPr>
    </w:p>
    <w:p w:rsidR="00CF1175" w:rsidRDefault="00CF1175" w:rsidP="00FB381C">
      <w:pPr>
        <w:numPr>
          <w:ilvl w:val="0"/>
          <w:numId w:val="35"/>
        </w:numPr>
        <w:shd w:val="clear" w:color="auto" w:fill="FFFFFF"/>
        <w:spacing w:line="360" w:lineRule="auto"/>
        <w:jc w:val="center"/>
        <w:rPr>
          <w:b/>
          <w:color w:val="000000"/>
          <w:spacing w:val="-5"/>
          <w:sz w:val="28"/>
          <w:szCs w:val="28"/>
        </w:rPr>
      </w:pPr>
      <w:r>
        <w:rPr>
          <w:b/>
          <w:color w:val="000000"/>
          <w:spacing w:val="-5"/>
          <w:sz w:val="28"/>
          <w:szCs w:val="28"/>
        </w:rPr>
        <w:t>СПИСОК РЕКОМЕНДУЕМОЙ ЛИТЕРАТУРЫ</w:t>
      </w:r>
    </w:p>
    <w:bookmarkEnd w:id="9"/>
    <w:p w:rsidR="00B27316" w:rsidRPr="00813FD8" w:rsidRDefault="00B27316" w:rsidP="00B27316">
      <w:pPr>
        <w:pStyle w:val="2"/>
        <w:tabs>
          <w:tab w:val="left" w:pos="567"/>
          <w:tab w:val="left" w:pos="2250"/>
        </w:tabs>
        <w:spacing w:before="0" w:after="0"/>
        <w:ind w:left="567" w:hanging="567"/>
        <w:jc w:val="both"/>
        <w:rPr>
          <w:b w:val="0"/>
          <w:bCs w:val="0"/>
          <w:iCs w:val="0"/>
          <w:spacing w:val="-1"/>
          <w:sz w:val="28"/>
          <w:lang w:val="ru-RU"/>
        </w:rPr>
      </w:pPr>
    </w:p>
    <w:p w:rsidR="0067693C" w:rsidRPr="0076492C" w:rsidRDefault="0067693C" w:rsidP="0067693C">
      <w:pPr>
        <w:pStyle w:val="af6"/>
        <w:numPr>
          <w:ilvl w:val="0"/>
          <w:numId w:val="44"/>
        </w:numPr>
        <w:spacing w:after="200" w:line="276" w:lineRule="auto"/>
        <w:jc w:val="both"/>
        <w:rPr>
          <w:sz w:val="28"/>
          <w:szCs w:val="28"/>
        </w:rPr>
      </w:pPr>
      <w:r w:rsidRPr="00813FD8">
        <w:rPr>
          <w:spacing w:val="-1"/>
          <w:sz w:val="28"/>
          <w:szCs w:val="28"/>
        </w:rPr>
        <w:t>Кузнецов А.А. Общая методика обучения информатике. I часть [Электронный ресурс] : учебное пособие для студентов педагогических вузов / А.А. Кузнецов, Т.Б. Захарова, А.С. Захаров. — Электрон. текстовые данные. — М. : Прометей, 2016. — 300 c. — 978-5-9907452-</w:t>
      </w:r>
      <w:r w:rsidRPr="0076492C">
        <w:rPr>
          <w:sz w:val="28"/>
          <w:szCs w:val="28"/>
          <w:shd w:val="clear" w:color="auto" w:fill="FCFCFC"/>
        </w:rPr>
        <w:t xml:space="preserve">1-6. — Режим доступа: </w:t>
      </w:r>
      <w:hyperlink r:id="rId23" w:history="1">
        <w:r w:rsidR="00800307">
          <w:rPr>
            <w:rStyle w:val="ac"/>
            <w:sz w:val="28"/>
            <w:szCs w:val="28"/>
            <w:shd w:val="clear" w:color="auto" w:fill="FCFCFC"/>
          </w:rPr>
          <w:t>http://www.iprbookshop.ru/58161.html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Преподавание информатики и математических основ информатики для непрофильных специальностей классических университетов [Электронный ресурс] / В.В. Борисенко [и др.]. — Электрон. текстовые данные. — Москва, Саратов: Интернет-Университет Информационных Технологий (ИНТУИТ), Вузовское образование, 2017. — 143 c. — 978-5-4487-0069-9. — Режим доступа: </w:t>
      </w:r>
      <w:hyperlink r:id="rId24" w:history="1">
        <w:r w:rsidR="00800307">
          <w:rPr>
            <w:rStyle w:val="ac"/>
            <w:sz w:val="28"/>
            <w:szCs w:val="28"/>
            <w:shd w:val="clear" w:color="auto" w:fill="FCFCFC"/>
          </w:rPr>
          <w:t>http://www.iprbookshop.ru/67377.html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Подготовка кадров высшей квалификации по методике обучения информатике [Электронный ресурс] : методическое пособие / А.С. Захаров [и др.]. — Электрон. текстовые данные. — М. : Прометей, 2016. — 244 c. — 978-5-9907986-8-7. — Режим доступа: </w:t>
      </w:r>
      <w:hyperlink r:id="rId25" w:history="1">
        <w:r w:rsidR="00800307">
          <w:rPr>
            <w:rStyle w:val="ac"/>
            <w:sz w:val="28"/>
            <w:szCs w:val="28"/>
            <w:shd w:val="clear" w:color="auto" w:fill="FCFCFC"/>
          </w:rPr>
          <w:t>http://www.iprbookshop.ru/58171.html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Куликова Н.Ю. Методические особенности создания интерактивных мультимедийных образовательных ресурсов для уроков информатики [Электронный ресурс] : учебно-методическое пособие / Н.Ю. Куликова. — Электрон. текстовые данные. — Волгоград: Волгоградский государственный социально-педагогический </w:t>
      </w:r>
      <w:r w:rsidRPr="0076492C">
        <w:rPr>
          <w:sz w:val="28"/>
          <w:szCs w:val="28"/>
          <w:shd w:val="clear" w:color="auto" w:fill="FCFCFC"/>
        </w:rPr>
        <w:lastRenderedPageBreak/>
        <w:t xml:space="preserve">университет, «Перемена», 2016. — 60 c. — 2227-8397. — Режим доступа: </w:t>
      </w:r>
      <w:hyperlink r:id="rId26" w:history="1">
        <w:r w:rsidR="00800307">
          <w:rPr>
            <w:rStyle w:val="ac"/>
            <w:sz w:val="28"/>
            <w:szCs w:val="28"/>
            <w:shd w:val="clear" w:color="auto" w:fill="FCFCFC"/>
          </w:rPr>
          <w:t>http://www.iprbookshop.ru/40728.html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Ермакова А.Н. Информатика [Электронный ресурс] : учебное пособие для студентов высших учебных заведений / А.Н. Ермакова, С.В. Богданова. — Электрон. текстовые данные. — Ставрополь: Ставропольский государственный аграрный университет, Сервисшкола, 2013. — 184 c. — 2227-8397. — Режим доступа: </w:t>
      </w:r>
      <w:hyperlink r:id="rId27" w:history="1">
        <w:r w:rsidR="00800307">
          <w:rPr>
            <w:rStyle w:val="ac"/>
            <w:sz w:val="28"/>
            <w:szCs w:val="28"/>
            <w:shd w:val="clear" w:color="auto" w:fill="FCFCFC"/>
          </w:rPr>
          <w:t>http://www.iprbookshop.ru/48250.html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Анеликова Л.А. Информатика и информационно-коммуникационные технологии [Электронный ресурс] : 9 класс / Л.А. Анеликова, О.Б. Гусева. — Электрон. текстовые данные. — М. : СОЛОН-ПРЕСС, 2013. — 256 c. — 978-5-91359-068-8. — Режим доступа: </w:t>
      </w:r>
      <w:hyperlink r:id="rId28" w:history="1">
        <w:r w:rsidR="00800307">
          <w:rPr>
            <w:rStyle w:val="ac"/>
            <w:sz w:val="28"/>
            <w:szCs w:val="28"/>
            <w:shd w:val="clear" w:color="auto" w:fill="FCFCFC"/>
          </w:rPr>
          <w:t>http://www.iprbookshop.ru/53822.html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Анеликова Л.А. Информатика и информационно-коммуникационные технологии [Электронный ресурс] : 8 класс / Л.А. Анеликова, О.Б. Гусева. — Электрон. текстовые данные. — М. : СОЛОН-ПРЕСС, 2014. — 244 c. — 978-5-91359-067-1. — Режим доступа: </w:t>
      </w:r>
      <w:hyperlink r:id="rId29" w:history="1">
        <w:r w:rsidR="00800307">
          <w:rPr>
            <w:rStyle w:val="ac"/>
            <w:sz w:val="28"/>
            <w:szCs w:val="28"/>
            <w:shd w:val="clear" w:color="auto" w:fill="FCFCFC"/>
          </w:rPr>
          <w:t>http://www.iprbookshop.ru/53823.html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Рихтер Т.В. Избранные вопросы методики преподавания информатики [Электронный ресурс] : методическое пособие / Т.В. Рихтер. — Электрон. текстовые данные. — Соликамск: Соликамский государственный педагогический институт, 2010. — 115 c. — 2227-8397. — Режим доступа: </w:t>
      </w:r>
      <w:hyperlink r:id="rId30" w:history="1">
        <w:r w:rsidR="00800307">
          <w:rPr>
            <w:rStyle w:val="ac"/>
            <w:sz w:val="28"/>
            <w:szCs w:val="28"/>
            <w:shd w:val="clear" w:color="auto" w:fill="FCFCFC"/>
          </w:rPr>
          <w:t>http://www.iprbookshop.ru/47868.html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Организация современной информационной образовательной среды [Электронный ресурс] : методическое пособие / А.С. Захаров [и др.]. — Электрон. текстовые данные. — М. : Прометей, 2016. — 280 c. — 978-5-9907986-4-9. — Режим доступа: </w:t>
      </w:r>
      <w:hyperlink r:id="rId31" w:history="1">
        <w:r w:rsidR="00800307">
          <w:rPr>
            <w:rStyle w:val="ac"/>
            <w:sz w:val="28"/>
            <w:szCs w:val="28"/>
            <w:shd w:val="clear" w:color="auto" w:fill="FCFCFC"/>
          </w:rPr>
          <w:t>http://www.iprbookshop.ru/58164.html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Шевченко Г.И. Методика обучения и воспитания информатике [Электронный ресурс] : учебное пособие / Г.И. Шевченко, Т.А. Куликова, А.А. Рыбакова. — Электрон. текстовые данные. — Ставрополь: Северо-Кавказский федеральный университет, 2017. — 172 c. — 2227-8397. — Режим доступа: </w:t>
      </w:r>
      <w:hyperlink r:id="rId32" w:history="1">
        <w:r w:rsidR="00800307">
          <w:rPr>
            <w:rStyle w:val="ac"/>
            <w:sz w:val="28"/>
            <w:szCs w:val="28"/>
            <w:shd w:val="clear" w:color="auto" w:fill="FCFCFC"/>
          </w:rPr>
          <w:t>http://www.iprbookshop.ru/69406.html</w:t>
        </w:r>
      </w:hyperlink>
    </w:p>
    <w:p w:rsidR="0067693C" w:rsidRPr="0076492C" w:rsidRDefault="0067693C" w:rsidP="0067693C">
      <w:pPr>
        <w:pStyle w:val="af6"/>
        <w:numPr>
          <w:ilvl w:val="0"/>
          <w:numId w:val="44"/>
        </w:numPr>
        <w:spacing w:after="200" w:line="276" w:lineRule="auto"/>
        <w:jc w:val="both"/>
        <w:rPr>
          <w:sz w:val="28"/>
          <w:szCs w:val="28"/>
        </w:rPr>
      </w:pPr>
      <w:r w:rsidRPr="0076492C">
        <w:rPr>
          <w:sz w:val="28"/>
          <w:szCs w:val="28"/>
          <w:shd w:val="clear" w:color="auto" w:fill="FCFCFC"/>
        </w:rPr>
        <w:t xml:space="preserve">Начальный курс информатики. Часть 2 [Электронный ресурс] : учебное пособие / В.А. Лопушанский [и др.]. — Электрон. текстовые данные. — Воронеж: Воронежский государственный университет инженерных технологий, 2015. — 75 c. — 978-5-00032-116-4. — Режим доступа: </w:t>
      </w:r>
      <w:hyperlink r:id="rId33" w:history="1">
        <w:r w:rsidR="00800307">
          <w:rPr>
            <w:rStyle w:val="ac"/>
            <w:sz w:val="28"/>
            <w:szCs w:val="28"/>
            <w:shd w:val="clear" w:color="auto" w:fill="FCFCFC"/>
          </w:rPr>
          <w:t>http://www.iprbookshop.ru/47474.html</w:t>
        </w:r>
      </w:hyperlink>
    </w:p>
    <w:p w:rsidR="004C0B05" w:rsidRPr="00091E7F" w:rsidRDefault="004C0B05" w:rsidP="00091E7F">
      <w:pPr>
        <w:jc w:val="center"/>
        <w:outlineLvl w:val="0"/>
      </w:pPr>
      <w:bookmarkStart w:id="17" w:name="_Toc400023111"/>
      <w:r w:rsidRPr="00091E7F">
        <w:rPr>
          <w:sz w:val="28"/>
          <w:szCs w:val="28"/>
        </w:rPr>
        <w:lastRenderedPageBreak/>
        <w:t xml:space="preserve">Приложение </w:t>
      </w:r>
      <w:bookmarkEnd w:id="17"/>
      <w:r w:rsidR="00091E7F" w:rsidRPr="00091E7F">
        <w:rPr>
          <w:sz w:val="28"/>
          <w:szCs w:val="28"/>
        </w:rPr>
        <w:t>А</w:t>
      </w:r>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F4344C" w:rsidRDefault="00232B1C" w:rsidP="00232B1C">
      <w:pPr>
        <w:ind w:left="720"/>
        <w:jc w:val="center"/>
        <w:rPr>
          <w:bCs/>
          <w:color w:val="000000"/>
          <w:sz w:val="28"/>
          <w:szCs w:val="28"/>
        </w:rPr>
      </w:pPr>
      <w:r w:rsidRPr="00232B1C">
        <w:rPr>
          <w:sz w:val="28"/>
          <w:szCs w:val="28"/>
        </w:rPr>
        <w:t xml:space="preserve">по дисциплине </w:t>
      </w:r>
      <w:r w:rsidR="00F4344C" w:rsidRPr="002D2F94">
        <w:rPr>
          <w:bCs/>
          <w:color w:val="000000"/>
          <w:sz w:val="28"/>
          <w:szCs w:val="28"/>
        </w:rPr>
        <w:t xml:space="preserve">«Методика преподавания учебного </w:t>
      </w:r>
    </w:p>
    <w:p w:rsidR="004C0B05" w:rsidRDefault="00F4344C" w:rsidP="00232B1C">
      <w:pPr>
        <w:ind w:left="720"/>
        <w:jc w:val="center"/>
        <w:rPr>
          <w:sz w:val="28"/>
          <w:szCs w:val="28"/>
        </w:rPr>
      </w:pPr>
      <w:r w:rsidRPr="002D2F94">
        <w:rPr>
          <w:bCs/>
          <w:color w:val="000000"/>
          <w:sz w:val="28"/>
          <w:szCs w:val="28"/>
        </w:rPr>
        <w:t>предмета “Информатика”»</w:t>
      </w:r>
    </w:p>
    <w:p w:rsidR="00C81DFA" w:rsidRDefault="00C81DFA" w:rsidP="00232B1C">
      <w:pPr>
        <w:ind w:left="720"/>
        <w:jc w:val="center"/>
        <w:rPr>
          <w:sz w:val="28"/>
          <w:szCs w:val="28"/>
        </w:rPr>
      </w:pPr>
    </w:p>
    <w:p w:rsidR="00C81DFA" w:rsidRPr="001A606C" w:rsidRDefault="00C81DFA" w:rsidP="00C81DFA">
      <w:pPr>
        <w:jc w:val="center"/>
        <w:rPr>
          <w:sz w:val="28"/>
          <w:szCs w:val="28"/>
        </w:rPr>
      </w:pPr>
    </w:p>
    <w:p w:rsidR="00F4344C" w:rsidRPr="009124A4" w:rsidRDefault="00F4344C" w:rsidP="008E30F5">
      <w:pPr>
        <w:pStyle w:val="af6"/>
        <w:numPr>
          <w:ilvl w:val="0"/>
          <w:numId w:val="45"/>
        </w:numPr>
        <w:spacing w:line="288" w:lineRule="auto"/>
        <w:ind w:left="0"/>
        <w:jc w:val="both"/>
        <w:rPr>
          <w:color w:val="000000"/>
          <w:sz w:val="28"/>
          <w:szCs w:val="28"/>
        </w:rPr>
      </w:pPr>
      <w:r w:rsidRPr="00C96383">
        <w:rPr>
          <w:color w:val="000000"/>
          <w:sz w:val="28"/>
          <w:szCs w:val="28"/>
        </w:rPr>
        <w:t xml:space="preserve">Использование </w:t>
      </w:r>
      <w:r w:rsidRPr="009124A4">
        <w:rPr>
          <w:color w:val="000000"/>
          <w:sz w:val="28"/>
          <w:szCs w:val="28"/>
        </w:rPr>
        <w:t>метода проектов при обучении информатике младших школьников.</w:t>
      </w:r>
    </w:p>
    <w:p w:rsidR="00F4344C" w:rsidRDefault="00F4344C" w:rsidP="008E30F5">
      <w:pPr>
        <w:pStyle w:val="af6"/>
        <w:numPr>
          <w:ilvl w:val="0"/>
          <w:numId w:val="45"/>
        </w:numPr>
        <w:spacing w:line="288" w:lineRule="auto"/>
        <w:ind w:left="0"/>
        <w:jc w:val="both"/>
        <w:rPr>
          <w:color w:val="000000"/>
          <w:sz w:val="28"/>
          <w:szCs w:val="28"/>
        </w:rPr>
      </w:pPr>
      <w:r w:rsidRPr="009124A4">
        <w:rPr>
          <w:color w:val="000000"/>
          <w:sz w:val="28"/>
          <w:szCs w:val="28"/>
        </w:rPr>
        <w:t>Развитие школьного курса информатики в связи с изменениями во взглядах на систему общего образования в современных условиях.</w:t>
      </w:r>
    </w:p>
    <w:p w:rsidR="00F4344C" w:rsidRDefault="00F4344C" w:rsidP="008E30F5">
      <w:pPr>
        <w:pStyle w:val="Bodytext20"/>
        <w:numPr>
          <w:ilvl w:val="0"/>
          <w:numId w:val="45"/>
        </w:numPr>
        <w:shd w:val="clear" w:color="auto" w:fill="auto"/>
        <w:tabs>
          <w:tab w:val="left" w:pos="543"/>
        </w:tabs>
        <w:spacing w:line="288" w:lineRule="auto"/>
        <w:ind w:left="0"/>
      </w:pPr>
      <w:r>
        <w:t xml:space="preserve">Методика обучения информатике в системе педагогических наук, ее предмет и задачи. </w:t>
      </w:r>
    </w:p>
    <w:p w:rsidR="00F4344C" w:rsidRDefault="00F4344C" w:rsidP="008E30F5">
      <w:pPr>
        <w:pStyle w:val="Bodytext20"/>
        <w:numPr>
          <w:ilvl w:val="0"/>
          <w:numId w:val="45"/>
        </w:numPr>
        <w:shd w:val="clear" w:color="auto" w:fill="auto"/>
        <w:tabs>
          <w:tab w:val="left" w:pos="543"/>
        </w:tabs>
        <w:spacing w:line="288" w:lineRule="auto"/>
        <w:ind w:left="0"/>
      </w:pPr>
      <w:r>
        <w:t xml:space="preserve">Основные понятия методики обучения информатике, раскрытие их сущности. </w:t>
      </w:r>
    </w:p>
    <w:p w:rsidR="00F4344C" w:rsidRDefault="00F4344C" w:rsidP="008E30F5">
      <w:pPr>
        <w:pStyle w:val="Bodytext20"/>
        <w:numPr>
          <w:ilvl w:val="0"/>
          <w:numId w:val="45"/>
        </w:numPr>
        <w:shd w:val="clear" w:color="auto" w:fill="auto"/>
        <w:tabs>
          <w:tab w:val="left" w:pos="543"/>
        </w:tabs>
        <w:spacing w:line="288" w:lineRule="auto"/>
        <w:ind w:left="0"/>
      </w:pPr>
      <w:r>
        <w:t>Обобщенный анализ компонентов методической системы обучения информатике и их взаимосвязи.</w:t>
      </w:r>
    </w:p>
    <w:p w:rsidR="00F4344C" w:rsidRDefault="00F4344C" w:rsidP="008E30F5">
      <w:pPr>
        <w:pStyle w:val="Bodytext20"/>
        <w:numPr>
          <w:ilvl w:val="0"/>
          <w:numId w:val="45"/>
        </w:numPr>
        <w:shd w:val="clear" w:color="auto" w:fill="auto"/>
        <w:tabs>
          <w:tab w:val="left" w:pos="538"/>
        </w:tabs>
        <w:spacing w:line="288" w:lineRule="auto"/>
        <w:ind w:left="0"/>
      </w:pPr>
      <w:r>
        <w:t xml:space="preserve">Документы, регламентирующие изучение информатики в российской школе, их статус и содержание. </w:t>
      </w:r>
    </w:p>
    <w:p w:rsidR="00F4344C" w:rsidRDefault="00F4344C" w:rsidP="008E30F5">
      <w:pPr>
        <w:pStyle w:val="Bodytext20"/>
        <w:numPr>
          <w:ilvl w:val="0"/>
          <w:numId w:val="45"/>
        </w:numPr>
        <w:shd w:val="clear" w:color="auto" w:fill="auto"/>
        <w:tabs>
          <w:tab w:val="left" w:pos="534"/>
        </w:tabs>
        <w:spacing w:line="288" w:lineRule="auto"/>
        <w:ind w:left="0"/>
      </w:pPr>
      <w:r>
        <w:t xml:space="preserve">Информатика как обязательный учебный предмет в системе общего образования. </w:t>
      </w:r>
    </w:p>
    <w:p w:rsidR="00F4344C" w:rsidRDefault="00F4344C" w:rsidP="008E30F5">
      <w:pPr>
        <w:pStyle w:val="Bodytext20"/>
        <w:numPr>
          <w:ilvl w:val="0"/>
          <w:numId w:val="45"/>
        </w:numPr>
        <w:shd w:val="clear" w:color="auto" w:fill="auto"/>
        <w:tabs>
          <w:tab w:val="left" w:pos="534"/>
        </w:tabs>
        <w:spacing w:line="288" w:lineRule="auto"/>
        <w:ind w:left="0"/>
      </w:pPr>
      <w:r>
        <w:t>Соотношение объекта и предмета изучения науки информатики с объектом и предметом изучения учебной дисциплины «Информатика».</w:t>
      </w:r>
    </w:p>
    <w:p w:rsidR="00F4344C" w:rsidRDefault="00F4344C" w:rsidP="008E30F5">
      <w:pPr>
        <w:pStyle w:val="Bodytext20"/>
        <w:numPr>
          <w:ilvl w:val="0"/>
          <w:numId w:val="45"/>
        </w:numPr>
        <w:shd w:val="clear" w:color="auto" w:fill="auto"/>
        <w:tabs>
          <w:tab w:val="left" w:pos="543"/>
        </w:tabs>
        <w:spacing w:line="288" w:lineRule="auto"/>
        <w:ind w:left="0"/>
      </w:pPr>
      <w:r>
        <w:t xml:space="preserve">История развития школьной информатики. Педагогические функции современного школьного курса информатики. </w:t>
      </w:r>
    </w:p>
    <w:p w:rsidR="00F4344C" w:rsidRDefault="00F4344C" w:rsidP="008E30F5">
      <w:pPr>
        <w:pStyle w:val="Bodytext20"/>
        <w:numPr>
          <w:ilvl w:val="0"/>
          <w:numId w:val="45"/>
        </w:numPr>
        <w:shd w:val="clear" w:color="auto" w:fill="auto"/>
        <w:tabs>
          <w:tab w:val="left" w:pos="538"/>
        </w:tabs>
        <w:spacing w:line="288" w:lineRule="auto"/>
        <w:ind w:left="0"/>
      </w:pPr>
      <w:r>
        <w:t>Перспективные направления развития школьной информатики.</w:t>
      </w:r>
    </w:p>
    <w:p w:rsidR="00F4344C" w:rsidRDefault="00F4344C" w:rsidP="008E30F5">
      <w:pPr>
        <w:pStyle w:val="Bodytext20"/>
        <w:numPr>
          <w:ilvl w:val="0"/>
          <w:numId w:val="45"/>
        </w:numPr>
        <w:shd w:val="clear" w:color="auto" w:fill="auto"/>
        <w:tabs>
          <w:tab w:val="left" w:pos="538"/>
        </w:tabs>
        <w:spacing w:line="288" w:lineRule="auto"/>
        <w:ind w:left="0"/>
      </w:pPr>
      <w:r>
        <w:t xml:space="preserve">Сущность системно-деятельностного подхода в образовании. Цели обучения информатике в общеобразовательной школе как требования к образовательным результатам изучения информатики (личностные, метапредметные, предметные). </w:t>
      </w:r>
    </w:p>
    <w:p w:rsidR="00F4344C" w:rsidRDefault="00F4344C" w:rsidP="008E30F5">
      <w:pPr>
        <w:pStyle w:val="Bodytext20"/>
        <w:numPr>
          <w:ilvl w:val="0"/>
          <w:numId w:val="45"/>
        </w:numPr>
        <w:shd w:val="clear" w:color="auto" w:fill="auto"/>
        <w:tabs>
          <w:tab w:val="left" w:pos="538"/>
        </w:tabs>
        <w:spacing w:line="288" w:lineRule="auto"/>
        <w:ind w:left="0"/>
      </w:pPr>
      <w:r>
        <w:t>Планируемые образовательные результаты изучения информатики в школе как конкретизация заданных ФГОС общего образования требований к образовательным результатам.</w:t>
      </w:r>
    </w:p>
    <w:p w:rsidR="00F4344C" w:rsidRDefault="00F4344C" w:rsidP="008E30F5">
      <w:pPr>
        <w:pStyle w:val="Bodytext20"/>
        <w:numPr>
          <w:ilvl w:val="0"/>
          <w:numId w:val="45"/>
        </w:numPr>
        <w:shd w:val="clear" w:color="auto" w:fill="auto"/>
        <w:tabs>
          <w:tab w:val="left" w:pos="534"/>
        </w:tabs>
        <w:spacing w:line="288" w:lineRule="auto"/>
        <w:ind w:left="0"/>
      </w:pPr>
      <w:r>
        <w:t>Возможности школьного курса информатики в реализации программы формирования и развития универсальных учебных действий.</w:t>
      </w:r>
    </w:p>
    <w:p w:rsidR="00F4344C" w:rsidRDefault="00F4344C" w:rsidP="008E30F5">
      <w:pPr>
        <w:pStyle w:val="Bodytext20"/>
        <w:numPr>
          <w:ilvl w:val="0"/>
          <w:numId w:val="45"/>
        </w:numPr>
        <w:shd w:val="clear" w:color="auto" w:fill="auto"/>
        <w:spacing w:line="288" w:lineRule="auto"/>
        <w:ind w:left="0"/>
      </w:pPr>
      <w:r>
        <w:t xml:space="preserve">Планирование образовательного процесса по информатике: тематическое и поурочное планирование образовательного процесса по информатике. </w:t>
      </w:r>
    </w:p>
    <w:p w:rsidR="00F4344C" w:rsidRDefault="00F4344C" w:rsidP="008E30F5">
      <w:pPr>
        <w:pStyle w:val="Bodytext20"/>
        <w:numPr>
          <w:ilvl w:val="0"/>
          <w:numId w:val="45"/>
        </w:numPr>
        <w:shd w:val="clear" w:color="auto" w:fill="auto"/>
        <w:spacing w:line="288" w:lineRule="auto"/>
        <w:ind w:left="0"/>
      </w:pPr>
      <w:r>
        <w:t>Анализ различных вариантов тематического планирования школьного курса информатики.</w:t>
      </w:r>
    </w:p>
    <w:p w:rsidR="00F4344C" w:rsidRDefault="00F4344C" w:rsidP="008E30F5">
      <w:pPr>
        <w:pStyle w:val="Bodytext20"/>
        <w:numPr>
          <w:ilvl w:val="0"/>
          <w:numId w:val="45"/>
        </w:numPr>
        <w:shd w:val="clear" w:color="auto" w:fill="auto"/>
        <w:spacing w:line="288" w:lineRule="auto"/>
        <w:ind w:left="0"/>
      </w:pPr>
      <w:r>
        <w:lastRenderedPageBreak/>
        <w:t xml:space="preserve">Методика формирования представлений о понятийном аппарате школьного курса информатики. </w:t>
      </w:r>
    </w:p>
    <w:p w:rsidR="00F4344C" w:rsidRDefault="00F4344C" w:rsidP="008E30F5">
      <w:pPr>
        <w:pStyle w:val="Bodytext20"/>
        <w:numPr>
          <w:ilvl w:val="0"/>
          <w:numId w:val="45"/>
        </w:numPr>
        <w:shd w:val="clear" w:color="auto" w:fill="auto"/>
        <w:spacing w:line="288" w:lineRule="auto"/>
        <w:ind w:left="0"/>
      </w:pPr>
      <w:r>
        <w:t>Изменение роли учителя в образовательном процессе по информатике, организованного на основе системно</w:t>
      </w:r>
      <w:r>
        <w:softHyphen/>
        <w:t>деятельностного подхода.</w:t>
      </w:r>
    </w:p>
    <w:p w:rsidR="00F4344C" w:rsidRDefault="00F4344C" w:rsidP="008E30F5">
      <w:pPr>
        <w:pStyle w:val="Bodytext20"/>
        <w:numPr>
          <w:ilvl w:val="0"/>
          <w:numId w:val="45"/>
        </w:numPr>
        <w:shd w:val="clear" w:color="auto" w:fill="auto"/>
        <w:spacing w:line="288" w:lineRule="auto"/>
        <w:ind w:left="0"/>
      </w:pPr>
      <w:r>
        <w:t xml:space="preserve">Основные принципы построения системы задач в курсе информатики. Критерии отбора задач по информатике. Классификация задач по их «когнитивному составу». </w:t>
      </w:r>
    </w:p>
    <w:p w:rsidR="00F4344C" w:rsidRDefault="00F4344C" w:rsidP="008E30F5">
      <w:pPr>
        <w:pStyle w:val="Bodytext20"/>
        <w:numPr>
          <w:ilvl w:val="0"/>
          <w:numId w:val="45"/>
        </w:numPr>
        <w:shd w:val="clear" w:color="auto" w:fill="auto"/>
        <w:spacing w:line="288" w:lineRule="auto"/>
        <w:ind w:left="0"/>
      </w:pPr>
      <w:r>
        <w:t xml:space="preserve">Методические требования к системе задач в курсе информатики основной школы. </w:t>
      </w:r>
    </w:p>
    <w:p w:rsidR="00F4344C" w:rsidRDefault="00F4344C" w:rsidP="008E30F5">
      <w:pPr>
        <w:pStyle w:val="Bodytext20"/>
        <w:numPr>
          <w:ilvl w:val="0"/>
          <w:numId w:val="45"/>
        </w:numPr>
        <w:shd w:val="clear" w:color="auto" w:fill="auto"/>
        <w:spacing w:line="288" w:lineRule="auto"/>
        <w:ind w:left="0"/>
      </w:pPr>
      <w:r>
        <w:t>Занимательные задачи для внеклассных мероприятий по информатике.</w:t>
      </w:r>
    </w:p>
    <w:p w:rsidR="00F4344C" w:rsidRDefault="00F4344C" w:rsidP="008E30F5">
      <w:pPr>
        <w:pStyle w:val="Bodytext20"/>
        <w:numPr>
          <w:ilvl w:val="0"/>
          <w:numId w:val="45"/>
        </w:numPr>
        <w:shd w:val="clear" w:color="auto" w:fill="auto"/>
        <w:spacing w:line="288" w:lineRule="auto"/>
        <w:ind w:left="0"/>
      </w:pPr>
      <w:r>
        <w:t>Место и значение внеурочных форм организации образовательного процесса, в том числе формирование компетенций обучающихся в области использования информационно-коммуникационных технологий, учебно</w:t>
      </w:r>
      <w:r>
        <w:softHyphen/>
        <w:t>исследовательской и проектной деятельности.</w:t>
      </w:r>
    </w:p>
    <w:p w:rsidR="00F4344C" w:rsidRDefault="00F4344C" w:rsidP="008E30F5">
      <w:pPr>
        <w:pStyle w:val="Bodytext20"/>
        <w:numPr>
          <w:ilvl w:val="0"/>
          <w:numId w:val="45"/>
        </w:numPr>
        <w:shd w:val="clear" w:color="auto" w:fill="auto"/>
        <w:tabs>
          <w:tab w:val="left" w:pos="704"/>
        </w:tabs>
        <w:spacing w:line="288" w:lineRule="auto"/>
        <w:ind w:left="0"/>
      </w:pPr>
      <w:r>
        <w:t>Фундаментальное ядро содержания общего образования по информатике. Основное содержание курса информатики основной школы.</w:t>
      </w:r>
    </w:p>
    <w:p w:rsidR="00F4344C" w:rsidRDefault="00F4344C" w:rsidP="008E30F5">
      <w:pPr>
        <w:pStyle w:val="Bodytext20"/>
        <w:numPr>
          <w:ilvl w:val="0"/>
          <w:numId w:val="45"/>
        </w:numPr>
        <w:shd w:val="clear" w:color="auto" w:fill="auto"/>
        <w:tabs>
          <w:tab w:val="left" w:pos="704"/>
        </w:tabs>
        <w:spacing w:line="288" w:lineRule="auto"/>
        <w:ind w:left="0"/>
      </w:pPr>
      <w:r>
        <w:t>Характеристика учебников по информатике для начальной школы из Федерального перечня школьных учебников.</w:t>
      </w:r>
    </w:p>
    <w:p w:rsidR="00F4344C" w:rsidRDefault="00F4344C" w:rsidP="008E30F5">
      <w:pPr>
        <w:pStyle w:val="Bodytext20"/>
        <w:numPr>
          <w:ilvl w:val="0"/>
          <w:numId w:val="45"/>
        </w:numPr>
        <w:shd w:val="clear" w:color="auto" w:fill="auto"/>
        <w:tabs>
          <w:tab w:val="left" w:pos="704"/>
        </w:tabs>
        <w:spacing w:line="288" w:lineRule="auto"/>
        <w:ind w:left="0"/>
      </w:pPr>
      <w:r>
        <w:t>Характеристика учебников по информатике для основной школы из Федерального перечня школьных учебников.</w:t>
      </w:r>
    </w:p>
    <w:p w:rsidR="00F4344C" w:rsidRDefault="00F4344C" w:rsidP="008E30F5">
      <w:pPr>
        <w:pStyle w:val="Bodytext20"/>
        <w:numPr>
          <w:ilvl w:val="0"/>
          <w:numId w:val="45"/>
        </w:numPr>
        <w:shd w:val="clear" w:color="auto" w:fill="auto"/>
        <w:tabs>
          <w:tab w:val="left" w:pos="704"/>
        </w:tabs>
        <w:spacing w:line="288" w:lineRule="auto"/>
        <w:ind w:left="0"/>
      </w:pPr>
      <w:r>
        <w:t>Характеристика учебников по информатике для старшей школы из Федерального перечня школьных учебников.</w:t>
      </w:r>
    </w:p>
    <w:p w:rsidR="00F4344C" w:rsidRDefault="00F4344C" w:rsidP="008E30F5">
      <w:pPr>
        <w:pStyle w:val="Bodytext20"/>
        <w:numPr>
          <w:ilvl w:val="0"/>
          <w:numId w:val="45"/>
        </w:numPr>
        <w:shd w:val="clear" w:color="auto" w:fill="auto"/>
        <w:tabs>
          <w:tab w:val="left" w:pos="704"/>
        </w:tabs>
        <w:spacing w:line="288" w:lineRule="auto"/>
        <w:ind w:left="0"/>
      </w:pPr>
      <w:r>
        <w:t>Требования к оснащению образовательного процесса по курсу «Информатика». Оборудование школьного кабинета информатики. Санитарно-гигиенические нормы работы на компьютере для различных возрастных категорий обучающихся.</w:t>
      </w:r>
    </w:p>
    <w:p w:rsidR="00F4344C" w:rsidRDefault="00F4344C" w:rsidP="008E30F5">
      <w:pPr>
        <w:pStyle w:val="Bodytext20"/>
        <w:numPr>
          <w:ilvl w:val="0"/>
          <w:numId w:val="45"/>
        </w:numPr>
        <w:shd w:val="clear" w:color="auto" w:fill="auto"/>
        <w:tabs>
          <w:tab w:val="left" w:pos="704"/>
        </w:tabs>
        <w:spacing w:line="288" w:lineRule="auto"/>
        <w:ind w:left="0"/>
      </w:pPr>
      <w:r>
        <w:t>Методика применения средств ИКТ в школьном курсе информатики на основе выстраивания логической цепочки: современные цели образования по информатике - новые (по структуре и содержанию) образовательные результаты - новые виды учебной деятельности - учебные ситуации - адекватные им средства информационных технологий, создающие гибкую, мобильную образовательную среду.</w:t>
      </w:r>
    </w:p>
    <w:p w:rsidR="00F4344C" w:rsidRDefault="00F4344C" w:rsidP="008E30F5">
      <w:pPr>
        <w:pStyle w:val="Bodytext20"/>
        <w:numPr>
          <w:ilvl w:val="0"/>
          <w:numId w:val="45"/>
        </w:numPr>
        <w:shd w:val="clear" w:color="auto" w:fill="auto"/>
        <w:tabs>
          <w:tab w:val="left" w:pos="704"/>
        </w:tabs>
        <w:spacing w:line="288" w:lineRule="auto"/>
        <w:ind w:left="0"/>
      </w:pPr>
      <w:r>
        <w:t>Организационные формы обучения информатике. Организация дистанционного обучения информатике: понятие дистанционного обучения, модели дистанционного обучения; особенности дистанционного обучения информатике, достоинства и недостатки.</w:t>
      </w:r>
    </w:p>
    <w:p w:rsidR="00F4344C" w:rsidRDefault="00F4344C" w:rsidP="008E30F5">
      <w:pPr>
        <w:pStyle w:val="Bodytext20"/>
        <w:numPr>
          <w:ilvl w:val="0"/>
          <w:numId w:val="45"/>
        </w:numPr>
        <w:shd w:val="clear" w:color="auto" w:fill="auto"/>
        <w:tabs>
          <w:tab w:val="left" w:pos="704"/>
        </w:tabs>
        <w:spacing w:line="288" w:lineRule="auto"/>
        <w:ind w:left="0"/>
      </w:pPr>
      <w:r>
        <w:t xml:space="preserve">Проверочно-оценочная деятельность учителя информатики: цели и </w:t>
      </w:r>
      <w:r>
        <w:lastRenderedPageBreak/>
        <w:t xml:space="preserve">функции проверки и оценки результатов обучения; виды и формы контроля; основные подходы к оценке результатов обучения: нормированный, критериально-ориентированный. </w:t>
      </w:r>
    </w:p>
    <w:p w:rsidR="00C44B50" w:rsidRDefault="00F4344C" w:rsidP="008E30F5">
      <w:pPr>
        <w:pStyle w:val="Bodytext20"/>
        <w:numPr>
          <w:ilvl w:val="0"/>
          <w:numId w:val="45"/>
        </w:numPr>
        <w:shd w:val="clear" w:color="auto" w:fill="auto"/>
        <w:tabs>
          <w:tab w:val="left" w:pos="704"/>
        </w:tabs>
        <w:spacing w:line="288" w:lineRule="auto"/>
        <w:ind w:left="0"/>
      </w:pPr>
      <w:r>
        <w:t>Измерители итоговой аттестации школьников в области информатики.</w:t>
      </w:r>
    </w:p>
    <w:p w:rsidR="00F4344C" w:rsidRDefault="00F4344C" w:rsidP="008E30F5">
      <w:pPr>
        <w:pStyle w:val="Bodytext20"/>
        <w:numPr>
          <w:ilvl w:val="0"/>
          <w:numId w:val="45"/>
        </w:numPr>
        <w:shd w:val="clear" w:color="auto" w:fill="auto"/>
        <w:tabs>
          <w:tab w:val="left" w:pos="704"/>
        </w:tabs>
        <w:spacing w:line="288" w:lineRule="auto"/>
        <w:ind w:left="0"/>
      </w:pPr>
      <w:r>
        <w:t xml:space="preserve"> Перспективы и проблемы единого государственного экзамена, особенности ЕГЭ по информатике.</w:t>
      </w:r>
    </w:p>
    <w:p w:rsidR="00C44B50" w:rsidRDefault="00F4344C" w:rsidP="008E30F5">
      <w:pPr>
        <w:pStyle w:val="Bodytext20"/>
        <w:numPr>
          <w:ilvl w:val="0"/>
          <w:numId w:val="45"/>
        </w:numPr>
        <w:shd w:val="clear" w:color="auto" w:fill="auto"/>
        <w:tabs>
          <w:tab w:val="left" w:pos="704"/>
        </w:tabs>
        <w:spacing w:line="288" w:lineRule="auto"/>
        <w:ind w:left="0"/>
      </w:pPr>
      <w:r>
        <w:t xml:space="preserve">Методические подходы к изучению раздела "Информация и информационные процессы" в основной школе. Научно-методические основы содержания, основные понятия и планируемые предметные результаты обучения. </w:t>
      </w:r>
    </w:p>
    <w:p w:rsidR="00F4344C" w:rsidRDefault="00F4344C" w:rsidP="008E30F5">
      <w:pPr>
        <w:pStyle w:val="Bodytext20"/>
        <w:numPr>
          <w:ilvl w:val="0"/>
          <w:numId w:val="45"/>
        </w:numPr>
        <w:shd w:val="clear" w:color="auto" w:fill="auto"/>
        <w:tabs>
          <w:tab w:val="left" w:pos="704"/>
        </w:tabs>
        <w:spacing w:line="288" w:lineRule="auto"/>
        <w:ind w:left="0"/>
      </w:pPr>
      <w:r>
        <w:t>Методика преподавания тем, составляющих раздел «Информация и информационные процессы». Авторские подходы к раскрытию тем в различных учебниках.</w:t>
      </w:r>
    </w:p>
    <w:p w:rsidR="00C44B50" w:rsidRDefault="00F4344C" w:rsidP="008E30F5">
      <w:pPr>
        <w:pStyle w:val="Bodytext20"/>
        <w:numPr>
          <w:ilvl w:val="0"/>
          <w:numId w:val="45"/>
        </w:numPr>
        <w:shd w:val="clear" w:color="auto" w:fill="auto"/>
        <w:tabs>
          <w:tab w:val="left" w:pos="704"/>
        </w:tabs>
        <w:spacing w:line="288" w:lineRule="auto"/>
        <w:ind w:left="0"/>
      </w:pPr>
      <w:r>
        <w:t xml:space="preserve">Методические подходы к изучению содержательной линии "Представление информации" в школьном курсе информатики. </w:t>
      </w:r>
    </w:p>
    <w:p w:rsidR="00F4344C" w:rsidRDefault="00F4344C" w:rsidP="008E30F5">
      <w:pPr>
        <w:pStyle w:val="Bodytext20"/>
        <w:numPr>
          <w:ilvl w:val="0"/>
          <w:numId w:val="45"/>
        </w:numPr>
        <w:shd w:val="clear" w:color="auto" w:fill="auto"/>
        <w:tabs>
          <w:tab w:val="left" w:pos="704"/>
        </w:tabs>
        <w:spacing w:line="288" w:lineRule="auto"/>
        <w:ind w:left="0"/>
      </w:pPr>
      <w:r>
        <w:t xml:space="preserve">Основные понятия и планируемые предметные результаты обучения по темам «Системы счисления», «Основы логики». Методика преподавания тем «Системы счисления» и «Основы логики». </w:t>
      </w:r>
    </w:p>
    <w:p w:rsidR="008E30F5" w:rsidRDefault="00F4344C" w:rsidP="008E30F5">
      <w:pPr>
        <w:pStyle w:val="Bodytext20"/>
        <w:numPr>
          <w:ilvl w:val="0"/>
          <w:numId w:val="45"/>
        </w:numPr>
        <w:shd w:val="clear" w:color="auto" w:fill="auto"/>
        <w:tabs>
          <w:tab w:val="left" w:pos="704"/>
        </w:tabs>
        <w:spacing w:line="288" w:lineRule="auto"/>
        <w:ind w:left="0"/>
      </w:pPr>
      <w:r>
        <w:t>Соотношение вопросов формальной логики, математической логики и схемотехники в содержании обучения информатике. Авторские подходы к раскрытию тем в различных учебниках и учебных пособиях.</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содержательной линии</w:t>
      </w:r>
      <w:r w:rsidR="00C44B50">
        <w:t>"Компьютер" в школьном курсе информатики</w:t>
      </w:r>
      <w:r>
        <w:t xml:space="preserve">. </w:t>
      </w:r>
    </w:p>
    <w:p w:rsidR="008E30F5" w:rsidRDefault="00F4344C" w:rsidP="008E30F5">
      <w:pPr>
        <w:pStyle w:val="Bodytext20"/>
        <w:numPr>
          <w:ilvl w:val="0"/>
          <w:numId w:val="45"/>
        </w:numPr>
        <w:shd w:val="clear" w:color="auto" w:fill="auto"/>
        <w:tabs>
          <w:tab w:val="left" w:pos="704"/>
        </w:tabs>
        <w:spacing w:line="288" w:lineRule="auto"/>
        <w:ind w:left="0"/>
      </w:pPr>
      <w:r>
        <w:t>Научно-методические основы содержательной линии</w:t>
      </w:r>
      <w:r w:rsidR="00C44B50">
        <w:t xml:space="preserve"> "Компьютер" в школьном курсе информатики</w:t>
      </w:r>
      <w:r>
        <w:t xml:space="preserve">. Основные понятия и планируемые предметные результаты обучения. </w:t>
      </w:r>
    </w:p>
    <w:p w:rsidR="008E30F5" w:rsidRDefault="00F4344C" w:rsidP="008E30F5">
      <w:pPr>
        <w:pStyle w:val="Bodytext20"/>
        <w:numPr>
          <w:ilvl w:val="0"/>
          <w:numId w:val="45"/>
        </w:numPr>
        <w:shd w:val="clear" w:color="auto" w:fill="auto"/>
        <w:tabs>
          <w:tab w:val="left" w:pos="704"/>
        </w:tabs>
        <w:spacing w:line="288" w:lineRule="auto"/>
        <w:ind w:left="0"/>
      </w:pPr>
      <w:r>
        <w:t>Методика преподавания тем «Архитектура компьютера», «Программное обеспечение» в основной и старшей школе. Авторские подходы к раскрытию тем в различных учебниках и учебных пособиях.</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содержательной линии "Алгоритмизация и программирование" в школьном курсе информатики.</w:t>
      </w:r>
    </w:p>
    <w:p w:rsidR="008E30F5" w:rsidRDefault="00F4344C" w:rsidP="008E30F5">
      <w:pPr>
        <w:pStyle w:val="Bodytext20"/>
        <w:numPr>
          <w:ilvl w:val="0"/>
          <w:numId w:val="45"/>
        </w:numPr>
        <w:shd w:val="clear" w:color="auto" w:fill="auto"/>
        <w:tabs>
          <w:tab w:val="left" w:pos="704"/>
        </w:tabs>
        <w:spacing w:line="288" w:lineRule="auto"/>
        <w:ind w:left="0"/>
      </w:pPr>
      <w:r>
        <w:t xml:space="preserve"> Научно-методические основы содержательной линии</w:t>
      </w:r>
      <w:r w:rsidR="00C44B50">
        <w:t xml:space="preserve"> "Алгоритмизация и программирование" в школьном курсе информатики</w:t>
      </w:r>
      <w:r>
        <w:t>. Основные понятия и планируемые предметные результаты обучения.</w:t>
      </w:r>
      <w:r w:rsidR="008E30F5">
        <w:t xml:space="preserve"> </w:t>
      </w:r>
    </w:p>
    <w:p w:rsidR="00C44B50" w:rsidRDefault="00F4344C" w:rsidP="008E30F5">
      <w:pPr>
        <w:pStyle w:val="Bodytext20"/>
        <w:numPr>
          <w:ilvl w:val="0"/>
          <w:numId w:val="45"/>
        </w:numPr>
        <w:shd w:val="clear" w:color="auto" w:fill="auto"/>
        <w:tabs>
          <w:tab w:val="left" w:pos="704"/>
        </w:tabs>
        <w:spacing w:line="288" w:lineRule="auto"/>
        <w:ind w:left="0"/>
      </w:pPr>
      <w:r>
        <w:t xml:space="preserve">Методика обучения алгоритмизации с использованием исполнителей, действующих в обстановке. </w:t>
      </w:r>
    </w:p>
    <w:p w:rsidR="008E30F5" w:rsidRDefault="00F4344C" w:rsidP="008E30F5">
      <w:pPr>
        <w:pStyle w:val="Bodytext20"/>
        <w:numPr>
          <w:ilvl w:val="0"/>
          <w:numId w:val="45"/>
        </w:numPr>
        <w:shd w:val="clear" w:color="auto" w:fill="auto"/>
        <w:tabs>
          <w:tab w:val="left" w:pos="704"/>
        </w:tabs>
        <w:spacing w:line="288" w:lineRule="auto"/>
        <w:ind w:left="0"/>
      </w:pPr>
      <w:r>
        <w:t>Методика преподавания тем «Алгоритмы», «Основы программирования» в основной и старшей школе. Авторские подходы к раскрытию тем в различных учебниках и учебных пособиях.</w:t>
      </w:r>
      <w:r w:rsidR="008E30F5">
        <w:t xml:space="preserve"> </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 xml:space="preserve">содержательной линии "Моделирование и формализация" в школьном курсе информатики. </w:t>
      </w:r>
    </w:p>
    <w:p w:rsidR="008E30F5" w:rsidRDefault="00F4344C" w:rsidP="008E30F5">
      <w:pPr>
        <w:pStyle w:val="Bodytext20"/>
        <w:numPr>
          <w:ilvl w:val="0"/>
          <w:numId w:val="45"/>
        </w:numPr>
        <w:shd w:val="clear" w:color="auto" w:fill="auto"/>
        <w:tabs>
          <w:tab w:val="left" w:pos="704"/>
        </w:tabs>
        <w:spacing w:line="288" w:lineRule="auto"/>
        <w:ind w:left="0"/>
      </w:pPr>
      <w:r>
        <w:t>Научно- методические основы содержательной линии</w:t>
      </w:r>
      <w:r w:rsidR="00C44B50">
        <w:t xml:space="preserve"> "Моделирование и формализация" в школьном курсе информатики</w:t>
      </w:r>
      <w:r>
        <w:t>. Основные понятия и планируемые предметные результаты обучения.</w:t>
      </w:r>
      <w:r w:rsidR="008E30F5">
        <w:t xml:space="preserve"> </w:t>
      </w:r>
    </w:p>
    <w:p w:rsidR="008E30F5" w:rsidRDefault="00F4344C" w:rsidP="008E30F5">
      <w:pPr>
        <w:pStyle w:val="Bodytext20"/>
        <w:numPr>
          <w:ilvl w:val="0"/>
          <w:numId w:val="45"/>
        </w:numPr>
        <w:shd w:val="clear" w:color="auto" w:fill="auto"/>
        <w:tabs>
          <w:tab w:val="left" w:pos="704"/>
        </w:tabs>
        <w:spacing w:line="288" w:lineRule="auto"/>
        <w:ind w:left="0"/>
      </w:pPr>
      <w:r>
        <w:t>Методика преподавания тем «Объекты окружающего мира», «Основы системологии», «Моделирование». Авторские подходы к раскрытию тем в различных учебниках и учебных пособиях.</w:t>
      </w:r>
      <w:r w:rsidR="008E30F5">
        <w:t xml:space="preserve"> </w:t>
      </w:r>
    </w:p>
    <w:p w:rsidR="00C44B50" w:rsidRDefault="00F4344C" w:rsidP="008E30F5">
      <w:pPr>
        <w:pStyle w:val="Bodytext20"/>
        <w:numPr>
          <w:ilvl w:val="0"/>
          <w:numId w:val="45"/>
        </w:numPr>
        <w:shd w:val="clear" w:color="auto" w:fill="auto"/>
        <w:tabs>
          <w:tab w:val="left" w:pos="704"/>
        </w:tabs>
        <w:spacing w:line="288" w:lineRule="auto"/>
        <w:ind w:left="0"/>
      </w:pPr>
      <w:r>
        <w:t>Методические</w:t>
      </w:r>
      <w:r>
        <w:tab/>
        <w:t>подходы</w:t>
      </w:r>
      <w:r>
        <w:tab/>
        <w:t>к</w:t>
      </w:r>
      <w:r>
        <w:tab/>
        <w:t>изучению</w:t>
      </w:r>
      <w:r>
        <w:tab/>
        <w:t>содержательной линии</w:t>
      </w:r>
      <w:r w:rsidR="00C44B50">
        <w:t>"Информационные технологии" в школьном курсе информатики</w:t>
      </w:r>
      <w:r>
        <w:t xml:space="preserve">. </w:t>
      </w:r>
    </w:p>
    <w:p w:rsidR="00F4344C" w:rsidRDefault="00F4344C" w:rsidP="008E30F5">
      <w:pPr>
        <w:pStyle w:val="Bodytext20"/>
        <w:numPr>
          <w:ilvl w:val="0"/>
          <w:numId w:val="45"/>
        </w:numPr>
        <w:shd w:val="clear" w:color="auto" w:fill="auto"/>
        <w:tabs>
          <w:tab w:val="left" w:pos="704"/>
        </w:tabs>
        <w:spacing w:line="288" w:lineRule="auto"/>
        <w:ind w:left="0"/>
      </w:pPr>
      <w:r>
        <w:t>Состав и структура линии</w:t>
      </w:r>
      <w:r w:rsidR="00C44B50">
        <w:t xml:space="preserve"> "Информационные технологии" в школьном курсе информатики</w:t>
      </w:r>
      <w:r>
        <w:t>, соотношение теории и практики. Методика изучения тем, составляющих линию.</w:t>
      </w:r>
    </w:p>
    <w:p w:rsidR="00F4344C" w:rsidRDefault="00F4344C" w:rsidP="008E30F5">
      <w:pPr>
        <w:pStyle w:val="Bodytext20"/>
        <w:numPr>
          <w:ilvl w:val="0"/>
          <w:numId w:val="45"/>
        </w:numPr>
        <w:shd w:val="clear" w:color="auto" w:fill="auto"/>
        <w:tabs>
          <w:tab w:val="left" w:pos="704"/>
        </w:tabs>
        <w:spacing w:line="288" w:lineRule="auto"/>
        <w:ind w:left="0"/>
      </w:pPr>
      <w:r>
        <w:t>Методические подходы к изучению социальной информатики в школьном курсе информатики.</w:t>
      </w:r>
    </w:p>
    <w:p w:rsidR="008C7268" w:rsidRDefault="008C7268" w:rsidP="008E30F5">
      <w:pPr>
        <w:pStyle w:val="Bodytext20"/>
        <w:numPr>
          <w:ilvl w:val="0"/>
          <w:numId w:val="45"/>
        </w:numPr>
        <w:shd w:val="clear" w:color="auto" w:fill="auto"/>
        <w:tabs>
          <w:tab w:val="left" w:pos="704"/>
        </w:tabs>
        <w:spacing w:line="288" w:lineRule="auto"/>
        <w:ind w:left="0"/>
      </w:pPr>
      <w:r w:rsidRPr="008C7268">
        <w:t>Формы дополнительного образования учащихся в области информатики и ИКТ.</w:t>
      </w:r>
    </w:p>
    <w:p w:rsidR="00F4344C" w:rsidRDefault="00F4344C" w:rsidP="008E30F5">
      <w:pPr>
        <w:pStyle w:val="Bodytext20"/>
        <w:shd w:val="clear" w:color="auto" w:fill="auto"/>
        <w:tabs>
          <w:tab w:val="left" w:pos="538"/>
        </w:tabs>
        <w:spacing w:line="288" w:lineRule="auto"/>
      </w:pPr>
    </w:p>
    <w:p w:rsidR="00F4344C" w:rsidRPr="008C7268" w:rsidRDefault="00F4344C" w:rsidP="008E30F5">
      <w:pPr>
        <w:pStyle w:val="af6"/>
        <w:spacing w:line="288" w:lineRule="auto"/>
        <w:ind w:left="0"/>
        <w:rPr>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02742B" w:rsidRDefault="0002742B" w:rsidP="00091E7F">
      <w:pPr>
        <w:pStyle w:val="Style14"/>
        <w:widowControl/>
        <w:tabs>
          <w:tab w:val="left" w:leader="underscore" w:pos="4901"/>
        </w:tabs>
        <w:spacing w:line="240" w:lineRule="auto"/>
        <w:ind w:firstLine="0"/>
        <w:jc w:val="center"/>
        <w:outlineLvl w:val="0"/>
        <w:rPr>
          <w:rStyle w:val="FontStyle42"/>
          <w:sz w:val="28"/>
          <w:szCs w:val="28"/>
        </w:rPr>
      </w:pPr>
    </w:p>
    <w:p w:rsidR="0002742B" w:rsidRDefault="0002742B"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4C0B05" w:rsidRPr="00C943DE" w:rsidRDefault="004C0B05" w:rsidP="00091E7F">
      <w:pPr>
        <w:pStyle w:val="Style14"/>
        <w:widowControl/>
        <w:tabs>
          <w:tab w:val="left" w:leader="underscore" w:pos="4901"/>
        </w:tabs>
        <w:spacing w:line="240" w:lineRule="auto"/>
        <w:ind w:firstLine="0"/>
        <w:jc w:val="center"/>
        <w:outlineLvl w:val="0"/>
        <w:rPr>
          <w:rStyle w:val="FontStyle42"/>
          <w:sz w:val="28"/>
          <w:szCs w:val="28"/>
        </w:rPr>
      </w:pPr>
      <w:r w:rsidRPr="00C943DE">
        <w:rPr>
          <w:rStyle w:val="FontStyle42"/>
          <w:sz w:val="28"/>
          <w:szCs w:val="28"/>
        </w:rPr>
        <w:t xml:space="preserve">Приложение </w:t>
      </w:r>
      <w:bookmarkEnd w:id="18"/>
      <w:r w:rsidR="00091E7F" w:rsidRPr="00C943DE">
        <w:rPr>
          <w:rStyle w:val="FontStyle42"/>
          <w:sz w:val="28"/>
          <w:szCs w:val="28"/>
        </w:rPr>
        <w:t>Б</w:t>
      </w:r>
    </w:p>
    <w:p w:rsidR="00232B1C" w:rsidRPr="00C943DE" w:rsidRDefault="00232B1C" w:rsidP="00232B1C">
      <w:bookmarkStart w:id="22" w:name="_Toc211241925"/>
      <w:bookmarkStart w:id="23" w:name="_Toc337328786"/>
      <w:bookmarkStart w:id="24" w:name="_Toc337331687"/>
      <w:bookmarkStart w:id="25" w:name="_Toc400023116"/>
      <w:bookmarkEnd w:id="19"/>
      <w:bookmarkEnd w:id="20"/>
      <w:bookmarkEnd w:id="21"/>
    </w:p>
    <w:p w:rsidR="0002742B" w:rsidRPr="00C943DE" w:rsidRDefault="0002742B" w:rsidP="00232B1C"/>
    <w:p w:rsidR="00232B1C" w:rsidRPr="00C943DE" w:rsidRDefault="00232B1C" w:rsidP="00232B1C">
      <w:pPr>
        <w:jc w:val="center"/>
        <w:rPr>
          <w:iCs/>
          <w:sz w:val="28"/>
          <w:szCs w:val="28"/>
        </w:rPr>
      </w:pPr>
      <w:r w:rsidRPr="00C943DE">
        <w:rPr>
          <w:sz w:val="28"/>
          <w:szCs w:val="28"/>
        </w:rPr>
        <w:t>С</w:t>
      </w:r>
      <w:r w:rsidRPr="00C943DE">
        <w:rPr>
          <w:iCs/>
          <w:sz w:val="28"/>
          <w:szCs w:val="28"/>
        </w:rPr>
        <w:t xml:space="preserve">ОДЕРЖАНИЕ </w:t>
      </w:r>
    </w:p>
    <w:p w:rsidR="00232B1C" w:rsidRPr="00C943DE" w:rsidRDefault="00232B1C" w:rsidP="00232B1C">
      <w:pPr>
        <w:jc w:val="center"/>
        <w:rPr>
          <w:b/>
          <w:iCs/>
          <w:sz w:val="36"/>
          <w:szCs w:val="36"/>
        </w:rPr>
      </w:pPr>
    </w:p>
    <w:tbl>
      <w:tblPr>
        <w:tblW w:w="0" w:type="auto"/>
        <w:tblInd w:w="-176" w:type="dxa"/>
        <w:tblLook w:val="01E0" w:firstRow="1" w:lastRow="1" w:firstColumn="1" w:lastColumn="1" w:noHBand="0" w:noVBand="0"/>
      </w:tblPr>
      <w:tblGrid>
        <w:gridCol w:w="8472"/>
        <w:gridCol w:w="1099"/>
      </w:tblGrid>
      <w:tr w:rsidR="00232B1C" w:rsidRPr="0088322F" w:rsidTr="006B493B">
        <w:tc>
          <w:tcPr>
            <w:tcW w:w="8472" w:type="dxa"/>
            <w:shd w:val="clear" w:color="auto" w:fill="auto"/>
          </w:tcPr>
          <w:p w:rsidR="00232B1C" w:rsidRPr="00106019" w:rsidRDefault="00232B1C" w:rsidP="00051CEE">
            <w:pPr>
              <w:spacing w:line="360" w:lineRule="auto"/>
              <w:ind w:left="181" w:hanging="181"/>
              <w:rPr>
                <w:sz w:val="28"/>
                <w:szCs w:val="28"/>
              </w:rPr>
            </w:pPr>
            <w:r w:rsidRPr="00106019">
              <w:rPr>
                <w:sz w:val="28"/>
                <w:szCs w:val="28"/>
              </w:rPr>
              <w:t xml:space="preserve">Введение </w:t>
            </w:r>
          </w:p>
        </w:tc>
        <w:tc>
          <w:tcPr>
            <w:tcW w:w="1099" w:type="dxa"/>
            <w:shd w:val="clear" w:color="auto" w:fill="auto"/>
          </w:tcPr>
          <w:p w:rsidR="00232B1C" w:rsidRPr="00106019" w:rsidRDefault="00232B1C" w:rsidP="00051CEE">
            <w:pPr>
              <w:jc w:val="center"/>
              <w:rPr>
                <w:sz w:val="28"/>
                <w:szCs w:val="28"/>
              </w:rPr>
            </w:pPr>
            <w:r w:rsidRPr="00106019">
              <w:rPr>
                <w:sz w:val="28"/>
                <w:szCs w:val="28"/>
              </w:rPr>
              <w:t xml:space="preserve"> 3</w:t>
            </w:r>
          </w:p>
        </w:tc>
      </w:tr>
      <w:tr w:rsidR="00232B1C" w:rsidRPr="0088322F" w:rsidTr="006B493B">
        <w:trPr>
          <w:trHeight w:val="534"/>
        </w:trPr>
        <w:tc>
          <w:tcPr>
            <w:tcW w:w="8472" w:type="dxa"/>
            <w:shd w:val="clear" w:color="auto" w:fill="auto"/>
          </w:tcPr>
          <w:p w:rsidR="00232B1C" w:rsidRPr="00106019" w:rsidRDefault="00FB2E73" w:rsidP="00062C69">
            <w:pPr>
              <w:spacing w:line="360" w:lineRule="auto"/>
              <w:ind w:left="181" w:hanging="181"/>
              <w:jc w:val="both"/>
              <w:rPr>
                <w:sz w:val="28"/>
                <w:szCs w:val="28"/>
              </w:rPr>
            </w:pPr>
            <w:r w:rsidRPr="00106019">
              <w:rPr>
                <w:sz w:val="28"/>
                <w:szCs w:val="28"/>
              </w:rPr>
              <w:t xml:space="preserve">1 </w:t>
            </w:r>
            <w:r w:rsidR="00106019" w:rsidRPr="00106019">
              <w:rPr>
                <w:sz w:val="28"/>
                <w:szCs w:val="28"/>
              </w:rPr>
              <w:t xml:space="preserve">Теоретические основы </w:t>
            </w:r>
            <w:r w:rsidR="00062C69">
              <w:rPr>
                <w:sz w:val="28"/>
                <w:szCs w:val="28"/>
              </w:rPr>
              <w:t>изучения алгоритмизации</w:t>
            </w:r>
            <w:r w:rsidR="00106019" w:rsidRPr="00106019">
              <w:rPr>
                <w:sz w:val="28"/>
                <w:szCs w:val="28"/>
              </w:rPr>
              <w:t xml:space="preserve"> </w:t>
            </w:r>
          </w:p>
        </w:tc>
        <w:tc>
          <w:tcPr>
            <w:tcW w:w="1099" w:type="dxa"/>
            <w:shd w:val="clear" w:color="auto" w:fill="auto"/>
          </w:tcPr>
          <w:p w:rsidR="00232B1C" w:rsidRPr="00106019" w:rsidRDefault="007F765B" w:rsidP="00051CEE">
            <w:pPr>
              <w:jc w:val="center"/>
              <w:rPr>
                <w:sz w:val="28"/>
                <w:szCs w:val="28"/>
              </w:rPr>
            </w:pPr>
            <w:r w:rsidRPr="00106019">
              <w:rPr>
                <w:sz w:val="28"/>
                <w:szCs w:val="28"/>
              </w:rPr>
              <w:t>5</w:t>
            </w:r>
          </w:p>
        </w:tc>
      </w:tr>
      <w:tr w:rsidR="00232B1C" w:rsidRPr="0088322F" w:rsidTr="006B493B">
        <w:tc>
          <w:tcPr>
            <w:tcW w:w="8472" w:type="dxa"/>
            <w:shd w:val="clear" w:color="auto" w:fill="auto"/>
          </w:tcPr>
          <w:p w:rsidR="007F765B" w:rsidRPr="00106019" w:rsidRDefault="00106019" w:rsidP="00062C69">
            <w:pPr>
              <w:numPr>
                <w:ilvl w:val="1"/>
                <w:numId w:val="33"/>
              </w:numPr>
              <w:jc w:val="both"/>
              <w:rPr>
                <w:sz w:val="28"/>
                <w:szCs w:val="28"/>
              </w:rPr>
            </w:pPr>
            <w:r w:rsidRPr="00106019">
              <w:rPr>
                <w:sz w:val="28"/>
                <w:szCs w:val="28"/>
              </w:rPr>
              <w:t xml:space="preserve">  </w:t>
            </w:r>
            <w:r w:rsidR="00C943DE" w:rsidRPr="00106019">
              <w:rPr>
                <w:sz w:val="28"/>
                <w:szCs w:val="28"/>
              </w:rPr>
              <w:t xml:space="preserve">Роль </w:t>
            </w:r>
            <w:r w:rsidR="00062C69">
              <w:rPr>
                <w:sz w:val="28"/>
                <w:szCs w:val="28"/>
              </w:rPr>
              <w:t>алгоритмизации в различных сферах деятельности</w:t>
            </w:r>
          </w:p>
        </w:tc>
        <w:tc>
          <w:tcPr>
            <w:tcW w:w="1099" w:type="dxa"/>
            <w:shd w:val="clear" w:color="auto" w:fill="auto"/>
          </w:tcPr>
          <w:p w:rsidR="00232B1C" w:rsidRPr="00106019" w:rsidRDefault="007F765B" w:rsidP="00051CEE">
            <w:pPr>
              <w:jc w:val="center"/>
              <w:rPr>
                <w:sz w:val="28"/>
                <w:szCs w:val="28"/>
              </w:rPr>
            </w:pPr>
            <w:r w:rsidRPr="00106019">
              <w:rPr>
                <w:sz w:val="28"/>
                <w:szCs w:val="28"/>
              </w:rPr>
              <w:t>5</w:t>
            </w:r>
          </w:p>
        </w:tc>
      </w:tr>
      <w:tr w:rsidR="00232B1C" w:rsidRPr="0088322F" w:rsidTr="006B493B">
        <w:trPr>
          <w:trHeight w:val="802"/>
        </w:trPr>
        <w:tc>
          <w:tcPr>
            <w:tcW w:w="8472" w:type="dxa"/>
            <w:shd w:val="clear" w:color="auto" w:fill="auto"/>
          </w:tcPr>
          <w:p w:rsidR="00232B1C" w:rsidRPr="00106019" w:rsidRDefault="00C943DE" w:rsidP="00062C69">
            <w:pPr>
              <w:spacing w:line="360" w:lineRule="auto"/>
              <w:ind w:left="181" w:hanging="181"/>
              <w:jc w:val="both"/>
              <w:rPr>
                <w:sz w:val="28"/>
                <w:szCs w:val="28"/>
              </w:rPr>
            </w:pPr>
            <w:r w:rsidRPr="00106019">
              <w:rPr>
                <w:sz w:val="28"/>
                <w:szCs w:val="28"/>
              </w:rPr>
              <w:t xml:space="preserve">1.2 </w:t>
            </w:r>
            <w:r w:rsidR="00062C69">
              <w:rPr>
                <w:sz w:val="28"/>
                <w:szCs w:val="28"/>
              </w:rPr>
              <w:t>Содержание обучения алгоритмизации в школьном курсе информатики</w:t>
            </w:r>
          </w:p>
        </w:tc>
        <w:tc>
          <w:tcPr>
            <w:tcW w:w="1099" w:type="dxa"/>
            <w:shd w:val="clear" w:color="auto" w:fill="auto"/>
          </w:tcPr>
          <w:p w:rsidR="00232B1C" w:rsidRPr="00106019" w:rsidRDefault="007F765B" w:rsidP="00051CEE">
            <w:pPr>
              <w:jc w:val="center"/>
              <w:rPr>
                <w:sz w:val="28"/>
                <w:szCs w:val="28"/>
              </w:rPr>
            </w:pPr>
            <w:r w:rsidRPr="00106019">
              <w:rPr>
                <w:sz w:val="28"/>
                <w:szCs w:val="28"/>
              </w:rPr>
              <w:t>7</w:t>
            </w:r>
          </w:p>
        </w:tc>
      </w:tr>
      <w:tr w:rsidR="00232B1C" w:rsidRPr="0088322F" w:rsidTr="006B493B">
        <w:tc>
          <w:tcPr>
            <w:tcW w:w="8472" w:type="dxa"/>
            <w:shd w:val="clear" w:color="auto" w:fill="auto"/>
          </w:tcPr>
          <w:p w:rsidR="00232B1C" w:rsidRPr="00106019" w:rsidRDefault="00232B1C" w:rsidP="00062C69">
            <w:pPr>
              <w:ind w:left="460" w:hanging="460"/>
              <w:jc w:val="both"/>
              <w:rPr>
                <w:sz w:val="28"/>
                <w:szCs w:val="28"/>
              </w:rPr>
            </w:pPr>
            <w:r w:rsidRPr="00106019">
              <w:rPr>
                <w:sz w:val="28"/>
                <w:szCs w:val="28"/>
              </w:rPr>
              <w:t>1.3</w:t>
            </w:r>
            <w:r w:rsidR="007F765B" w:rsidRPr="00106019">
              <w:rPr>
                <w:sz w:val="28"/>
                <w:szCs w:val="28"/>
              </w:rPr>
              <w:t xml:space="preserve"> </w:t>
            </w:r>
            <w:r w:rsidR="00062C69">
              <w:rPr>
                <w:sz w:val="28"/>
                <w:szCs w:val="28"/>
              </w:rPr>
              <w:t xml:space="preserve">Методические подходы к изучению алгоритмизации </w:t>
            </w:r>
          </w:p>
        </w:tc>
        <w:tc>
          <w:tcPr>
            <w:tcW w:w="1099" w:type="dxa"/>
            <w:shd w:val="clear" w:color="auto" w:fill="auto"/>
          </w:tcPr>
          <w:p w:rsidR="00232B1C" w:rsidRPr="00106019" w:rsidRDefault="007F765B" w:rsidP="00051CEE">
            <w:pPr>
              <w:jc w:val="center"/>
              <w:rPr>
                <w:sz w:val="28"/>
                <w:szCs w:val="28"/>
              </w:rPr>
            </w:pPr>
            <w:r w:rsidRPr="00106019">
              <w:rPr>
                <w:sz w:val="28"/>
                <w:szCs w:val="28"/>
              </w:rPr>
              <w:t>12</w:t>
            </w:r>
          </w:p>
        </w:tc>
      </w:tr>
      <w:tr w:rsidR="00232B1C" w:rsidRPr="0088322F" w:rsidTr="006B493B">
        <w:tc>
          <w:tcPr>
            <w:tcW w:w="8472" w:type="dxa"/>
            <w:shd w:val="clear" w:color="auto" w:fill="auto"/>
          </w:tcPr>
          <w:p w:rsidR="007F765B" w:rsidRPr="00106019" w:rsidRDefault="00FB2E73" w:rsidP="00062C69">
            <w:pPr>
              <w:ind w:left="460" w:hanging="460"/>
              <w:jc w:val="both"/>
              <w:rPr>
                <w:sz w:val="28"/>
                <w:szCs w:val="28"/>
              </w:rPr>
            </w:pPr>
            <w:r w:rsidRPr="00106019">
              <w:rPr>
                <w:sz w:val="28"/>
                <w:szCs w:val="28"/>
              </w:rPr>
              <w:t>2</w:t>
            </w:r>
            <w:r w:rsidR="007F765B" w:rsidRPr="00106019">
              <w:rPr>
                <w:sz w:val="28"/>
                <w:szCs w:val="28"/>
              </w:rPr>
              <w:t xml:space="preserve">   </w:t>
            </w:r>
            <w:r w:rsidRPr="00106019">
              <w:rPr>
                <w:sz w:val="28"/>
                <w:szCs w:val="28"/>
              </w:rPr>
              <w:t xml:space="preserve">Проектирование и разработка </w:t>
            </w:r>
            <w:r w:rsidR="00062C69">
              <w:rPr>
                <w:sz w:val="28"/>
                <w:szCs w:val="28"/>
              </w:rPr>
              <w:t>системы исполнителей для обучения информатике</w:t>
            </w:r>
          </w:p>
        </w:tc>
        <w:tc>
          <w:tcPr>
            <w:tcW w:w="1099" w:type="dxa"/>
            <w:shd w:val="clear" w:color="auto" w:fill="auto"/>
          </w:tcPr>
          <w:p w:rsidR="00232B1C" w:rsidRPr="00106019" w:rsidRDefault="007F765B" w:rsidP="00051CEE">
            <w:pPr>
              <w:jc w:val="center"/>
              <w:rPr>
                <w:sz w:val="28"/>
                <w:szCs w:val="28"/>
              </w:rPr>
            </w:pPr>
            <w:r w:rsidRPr="00106019">
              <w:rPr>
                <w:sz w:val="28"/>
                <w:szCs w:val="28"/>
              </w:rPr>
              <w:t>17</w:t>
            </w:r>
          </w:p>
        </w:tc>
      </w:tr>
      <w:tr w:rsidR="00232B1C" w:rsidRPr="0088322F" w:rsidTr="006B493B">
        <w:tc>
          <w:tcPr>
            <w:tcW w:w="8472" w:type="dxa"/>
            <w:shd w:val="clear" w:color="auto" w:fill="auto"/>
          </w:tcPr>
          <w:p w:rsidR="00232B1C" w:rsidRPr="00106019" w:rsidRDefault="00232B1C" w:rsidP="00062C69">
            <w:pPr>
              <w:spacing w:line="360" w:lineRule="auto"/>
              <w:ind w:left="181" w:hanging="181"/>
              <w:jc w:val="both"/>
              <w:rPr>
                <w:sz w:val="28"/>
                <w:szCs w:val="28"/>
              </w:rPr>
            </w:pPr>
            <w:r w:rsidRPr="00106019">
              <w:rPr>
                <w:sz w:val="28"/>
                <w:szCs w:val="28"/>
              </w:rPr>
              <w:t xml:space="preserve">2.1 </w:t>
            </w:r>
            <w:r w:rsidR="00062C69">
              <w:rPr>
                <w:sz w:val="28"/>
                <w:szCs w:val="28"/>
              </w:rPr>
              <w:t>Исполнители работы с величинами</w:t>
            </w:r>
          </w:p>
        </w:tc>
        <w:tc>
          <w:tcPr>
            <w:tcW w:w="1099" w:type="dxa"/>
            <w:shd w:val="clear" w:color="auto" w:fill="auto"/>
          </w:tcPr>
          <w:p w:rsidR="00232B1C" w:rsidRPr="00106019" w:rsidRDefault="00232B1C" w:rsidP="007F765B">
            <w:pPr>
              <w:jc w:val="center"/>
              <w:rPr>
                <w:sz w:val="28"/>
                <w:szCs w:val="28"/>
              </w:rPr>
            </w:pPr>
            <w:r w:rsidRPr="00106019">
              <w:rPr>
                <w:sz w:val="28"/>
                <w:szCs w:val="28"/>
              </w:rPr>
              <w:t>1</w:t>
            </w:r>
            <w:r w:rsidR="007F765B" w:rsidRPr="00106019">
              <w:rPr>
                <w:sz w:val="28"/>
                <w:szCs w:val="28"/>
              </w:rPr>
              <w:t>7</w:t>
            </w:r>
          </w:p>
        </w:tc>
      </w:tr>
      <w:tr w:rsidR="00232B1C" w:rsidRPr="0088322F" w:rsidTr="006B493B">
        <w:tc>
          <w:tcPr>
            <w:tcW w:w="8472" w:type="dxa"/>
            <w:shd w:val="clear" w:color="auto" w:fill="auto"/>
          </w:tcPr>
          <w:p w:rsidR="00232B1C" w:rsidRPr="00106019" w:rsidRDefault="00232B1C" w:rsidP="00062C69">
            <w:pPr>
              <w:ind w:left="460" w:hanging="460"/>
              <w:jc w:val="both"/>
              <w:rPr>
                <w:sz w:val="28"/>
                <w:szCs w:val="28"/>
              </w:rPr>
            </w:pPr>
            <w:r w:rsidRPr="00106019">
              <w:rPr>
                <w:sz w:val="28"/>
                <w:szCs w:val="28"/>
              </w:rPr>
              <w:t xml:space="preserve">2.2 </w:t>
            </w:r>
            <w:r w:rsidR="00062C69">
              <w:rPr>
                <w:sz w:val="28"/>
                <w:szCs w:val="28"/>
              </w:rPr>
              <w:t>Исполнители работы «в обстановке»</w:t>
            </w:r>
            <w:r w:rsidR="00106019" w:rsidRPr="00106019">
              <w:rPr>
                <w:sz w:val="28"/>
                <w:szCs w:val="28"/>
              </w:rPr>
              <w:t xml:space="preserve"> </w:t>
            </w:r>
          </w:p>
        </w:tc>
        <w:tc>
          <w:tcPr>
            <w:tcW w:w="1099" w:type="dxa"/>
            <w:shd w:val="clear" w:color="auto" w:fill="auto"/>
          </w:tcPr>
          <w:p w:rsidR="00232B1C" w:rsidRPr="00106019" w:rsidRDefault="00232B1C" w:rsidP="00CA7A32">
            <w:pPr>
              <w:jc w:val="center"/>
              <w:rPr>
                <w:sz w:val="28"/>
                <w:szCs w:val="28"/>
              </w:rPr>
            </w:pPr>
            <w:r w:rsidRPr="00106019">
              <w:rPr>
                <w:sz w:val="28"/>
                <w:szCs w:val="28"/>
              </w:rPr>
              <w:t>2</w:t>
            </w:r>
            <w:r w:rsidR="00CA7A32" w:rsidRPr="00106019">
              <w:rPr>
                <w:sz w:val="28"/>
                <w:szCs w:val="28"/>
              </w:rPr>
              <w:t>1</w:t>
            </w:r>
          </w:p>
        </w:tc>
      </w:tr>
      <w:tr w:rsidR="007F765B" w:rsidRPr="0088322F" w:rsidTr="006B493B">
        <w:tc>
          <w:tcPr>
            <w:tcW w:w="8472" w:type="dxa"/>
            <w:shd w:val="clear" w:color="auto" w:fill="auto"/>
          </w:tcPr>
          <w:p w:rsidR="007F765B" w:rsidRPr="00106019" w:rsidRDefault="007F765B" w:rsidP="00062C69">
            <w:pPr>
              <w:ind w:left="460" w:hanging="460"/>
              <w:jc w:val="both"/>
              <w:rPr>
                <w:sz w:val="28"/>
                <w:szCs w:val="28"/>
              </w:rPr>
            </w:pPr>
            <w:r w:rsidRPr="00106019">
              <w:rPr>
                <w:sz w:val="28"/>
                <w:szCs w:val="28"/>
              </w:rPr>
              <w:t>2.3.</w:t>
            </w:r>
            <w:r w:rsidR="00062C69">
              <w:rPr>
                <w:sz w:val="28"/>
                <w:szCs w:val="28"/>
              </w:rPr>
              <w:t xml:space="preserve"> Программная поддержка обучения алгоритмизации</w:t>
            </w:r>
          </w:p>
        </w:tc>
        <w:tc>
          <w:tcPr>
            <w:tcW w:w="1099" w:type="dxa"/>
            <w:shd w:val="clear" w:color="auto" w:fill="auto"/>
          </w:tcPr>
          <w:p w:rsidR="007F765B" w:rsidRPr="00106019" w:rsidRDefault="007F765B" w:rsidP="00CA7A32">
            <w:pPr>
              <w:jc w:val="center"/>
              <w:rPr>
                <w:sz w:val="28"/>
                <w:szCs w:val="28"/>
              </w:rPr>
            </w:pPr>
            <w:r w:rsidRPr="00106019">
              <w:rPr>
                <w:sz w:val="28"/>
                <w:szCs w:val="28"/>
              </w:rPr>
              <w:t>2</w:t>
            </w:r>
            <w:r w:rsidR="00CA7A32" w:rsidRPr="00106019">
              <w:rPr>
                <w:sz w:val="28"/>
                <w:szCs w:val="28"/>
              </w:rPr>
              <w:t>5</w:t>
            </w:r>
          </w:p>
        </w:tc>
      </w:tr>
      <w:tr w:rsidR="00232B1C" w:rsidRPr="0088322F" w:rsidTr="006B493B">
        <w:tc>
          <w:tcPr>
            <w:tcW w:w="8472" w:type="dxa"/>
            <w:shd w:val="clear" w:color="auto" w:fill="auto"/>
          </w:tcPr>
          <w:p w:rsidR="00232B1C" w:rsidRPr="00106019" w:rsidRDefault="00FB2E73" w:rsidP="00062C69">
            <w:pPr>
              <w:ind w:left="460" w:hanging="460"/>
              <w:jc w:val="both"/>
              <w:rPr>
                <w:sz w:val="28"/>
                <w:szCs w:val="28"/>
              </w:rPr>
            </w:pPr>
            <w:r w:rsidRPr="00106019">
              <w:rPr>
                <w:sz w:val="28"/>
                <w:szCs w:val="28"/>
              </w:rPr>
              <w:t>3</w:t>
            </w:r>
            <w:r w:rsidR="00232B1C" w:rsidRPr="00106019">
              <w:rPr>
                <w:sz w:val="28"/>
                <w:szCs w:val="28"/>
              </w:rPr>
              <w:t xml:space="preserve"> </w:t>
            </w:r>
            <w:r w:rsidR="00062C69">
              <w:rPr>
                <w:sz w:val="28"/>
                <w:szCs w:val="28"/>
              </w:rPr>
              <w:t>Поурочные разработки для работы с исполнителями в процессе обучения алгоритмизации</w:t>
            </w:r>
          </w:p>
        </w:tc>
        <w:tc>
          <w:tcPr>
            <w:tcW w:w="1099" w:type="dxa"/>
            <w:shd w:val="clear" w:color="auto" w:fill="auto"/>
          </w:tcPr>
          <w:p w:rsidR="00232B1C" w:rsidRPr="00106019" w:rsidRDefault="00CA7A32" w:rsidP="00CA7A32">
            <w:pPr>
              <w:jc w:val="center"/>
              <w:rPr>
                <w:sz w:val="28"/>
                <w:szCs w:val="28"/>
              </w:rPr>
            </w:pPr>
            <w:r w:rsidRPr="00106019">
              <w:rPr>
                <w:sz w:val="28"/>
                <w:szCs w:val="28"/>
              </w:rPr>
              <w:t>29</w:t>
            </w:r>
          </w:p>
        </w:tc>
      </w:tr>
      <w:tr w:rsidR="00FB2E73" w:rsidRPr="0088322F" w:rsidTr="006B493B">
        <w:tc>
          <w:tcPr>
            <w:tcW w:w="8472" w:type="dxa"/>
            <w:shd w:val="clear" w:color="auto" w:fill="auto"/>
          </w:tcPr>
          <w:p w:rsidR="00FB2E73" w:rsidRPr="00106019" w:rsidRDefault="005A0EED" w:rsidP="00062C69">
            <w:pPr>
              <w:ind w:left="460" w:hanging="460"/>
              <w:jc w:val="both"/>
              <w:rPr>
                <w:sz w:val="28"/>
                <w:szCs w:val="28"/>
              </w:rPr>
            </w:pPr>
            <w:r w:rsidRPr="00106019">
              <w:rPr>
                <w:sz w:val="28"/>
                <w:szCs w:val="28"/>
              </w:rPr>
              <w:t xml:space="preserve">3.1 </w:t>
            </w:r>
            <w:r w:rsidR="00062C69">
              <w:rPr>
                <w:sz w:val="28"/>
                <w:szCs w:val="28"/>
              </w:rPr>
              <w:t>Проектирование содержания уроков по теме</w:t>
            </w:r>
          </w:p>
        </w:tc>
        <w:tc>
          <w:tcPr>
            <w:tcW w:w="1099" w:type="dxa"/>
            <w:shd w:val="clear" w:color="auto" w:fill="auto"/>
          </w:tcPr>
          <w:p w:rsidR="00FB2E73" w:rsidRPr="00106019" w:rsidRDefault="005A0EED" w:rsidP="00CA7A32">
            <w:pPr>
              <w:jc w:val="center"/>
              <w:rPr>
                <w:sz w:val="28"/>
                <w:szCs w:val="28"/>
              </w:rPr>
            </w:pPr>
            <w:r w:rsidRPr="00106019">
              <w:rPr>
                <w:sz w:val="28"/>
                <w:szCs w:val="28"/>
              </w:rPr>
              <w:t>29</w:t>
            </w:r>
          </w:p>
        </w:tc>
      </w:tr>
      <w:tr w:rsidR="00FB2E73" w:rsidRPr="0088322F" w:rsidTr="006B493B">
        <w:tc>
          <w:tcPr>
            <w:tcW w:w="8472" w:type="dxa"/>
            <w:shd w:val="clear" w:color="auto" w:fill="auto"/>
          </w:tcPr>
          <w:p w:rsidR="00FB2E73" w:rsidRPr="00106019" w:rsidRDefault="005A0EED" w:rsidP="00062C69">
            <w:pPr>
              <w:ind w:left="460" w:hanging="460"/>
              <w:jc w:val="both"/>
              <w:rPr>
                <w:sz w:val="28"/>
                <w:szCs w:val="28"/>
              </w:rPr>
            </w:pPr>
            <w:r w:rsidRPr="00106019">
              <w:rPr>
                <w:sz w:val="28"/>
                <w:szCs w:val="28"/>
              </w:rPr>
              <w:t xml:space="preserve">3.2 </w:t>
            </w:r>
            <w:r w:rsidR="00062C69">
              <w:rPr>
                <w:sz w:val="28"/>
                <w:szCs w:val="28"/>
              </w:rPr>
              <w:t xml:space="preserve">Разработка системы практических заданий </w:t>
            </w:r>
          </w:p>
        </w:tc>
        <w:tc>
          <w:tcPr>
            <w:tcW w:w="1099" w:type="dxa"/>
            <w:shd w:val="clear" w:color="auto" w:fill="auto"/>
          </w:tcPr>
          <w:p w:rsidR="00FB2E73" w:rsidRPr="00106019" w:rsidRDefault="005A0EED" w:rsidP="00CA7A32">
            <w:pPr>
              <w:jc w:val="center"/>
              <w:rPr>
                <w:sz w:val="28"/>
                <w:szCs w:val="28"/>
              </w:rPr>
            </w:pPr>
            <w:r w:rsidRPr="00106019">
              <w:rPr>
                <w:sz w:val="28"/>
                <w:szCs w:val="28"/>
              </w:rPr>
              <w:t>31</w:t>
            </w:r>
          </w:p>
        </w:tc>
      </w:tr>
      <w:tr w:rsidR="005A0EED" w:rsidRPr="0088322F" w:rsidTr="006B493B">
        <w:tc>
          <w:tcPr>
            <w:tcW w:w="8472" w:type="dxa"/>
            <w:shd w:val="clear" w:color="auto" w:fill="auto"/>
          </w:tcPr>
          <w:p w:rsidR="005A0EED" w:rsidRPr="00106019" w:rsidRDefault="005A0EED" w:rsidP="00062C69">
            <w:pPr>
              <w:ind w:left="460" w:hanging="460"/>
              <w:jc w:val="both"/>
              <w:rPr>
                <w:sz w:val="28"/>
                <w:szCs w:val="28"/>
              </w:rPr>
            </w:pPr>
            <w:r w:rsidRPr="00106019">
              <w:rPr>
                <w:sz w:val="28"/>
                <w:szCs w:val="28"/>
              </w:rPr>
              <w:t xml:space="preserve">3.3 </w:t>
            </w:r>
            <w:r w:rsidR="00062C69">
              <w:rPr>
                <w:sz w:val="28"/>
                <w:szCs w:val="28"/>
              </w:rPr>
              <w:t xml:space="preserve">Проверка и оценка результатов обучения </w:t>
            </w:r>
          </w:p>
        </w:tc>
        <w:tc>
          <w:tcPr>
            <w:tcW w:w="1099" w:type="dxa"/>
            <w:shd w:val="clear" w:color="auto" w:fill="auto"/>
          </w:tcPr>
          <w:p w:rsidR="005A0EED" w:rsidRPr="00106019" w:rsidRDefault="005A0EED" w:rsidP="00CA7A32">
            <w:pPr>
              <w:jc w:val="center"/>
              <w:rPr>
                <w:sz w:val="28"/>
                <w:szCs w:val="28"/>
              </w:rPr>
            </w:pPr>
            <w:r w:rsidRPr="00106019">
              <w:rPr>
                <w:sz w:val="28"/>
                <w:szCs w:val="28"/>
              </w:rPr>
              <w:t>34</w:t>
            </w:r>
          </w:p>
        </w:tc>
      </w:tr>
      <w:tr w:rsidR="00232B1C" w:rsidRPr="0088322F" w:rsidTr="006B493B">
        <w:tc>
          <w:tcPr>
            <w:tcW w:w="8472" w:type="dxa"/>
            <w:shd w:val="clear" w:color="auto" w:fill="auto"/>
          </w:tcPr>
          <w:p w:rsidR="00232B1C" w:rsidRPr="00106019" w:rsidRDefault="00232B1C" w:rsidP="007F765B">
            <w:pPr>
              <w:jc w:val="both"/>
              <w:rPr>
                <w:sz w:val="28"/>
                <w:szCs w:val="28"/>
              </w:rPr>
            </w:pPr>
            <w:r w:rsidRPr="00106019">
              <w:rPr>
                <w:sz w:val="28"/>
                <w:szCs w:val="28"/>
              </w:rPr>
              <w:t xml:space="preserve">Заключение </w:t>
            </w:r>
          </w:p>
        </w:tc>
        <w:tc>
          <w:tcPr>
            <w:tcW w:w="1099" w:type="dxa"/>
            <w:shd w:val="clear" w:color="auto" w:fill="auto"/>
          </w:tcPr>
          <w:p w:rsidR="00232B1C" w:rsidRPr="00106019" w:rsidRDefault="00232B1C" w:rsidP="005A0EED">
            <w:pPr>
              <w:jc w:val="center"/>
              <w:rPr>
                <w:sz w:val="28"/>
                <w:szCs w:val="28"/>
              </w:rPr>
            </w:pPr>
            <w:r w:rsidRPr="00106019">
              <w:rPr>
                <w:sz w:val="28"/>
                <w:szCs w:val="28"/>
              </w:rPr>
              <w:t>3</w:t>
            </w:r>
            <w:r w:rsidR="006B493B">
              <w:rPr>
                <w:sz w:val="28"/>
                <w:szCs w:val="28"/>
              </w:rPr>
              <w:t>8</w:t>
            </w:r>
          </w:p>
        </w:tc>
      </w:tr>
      <w:tr w:rsidR="00232B1C" w:rsidRPr="0088322F" w:rsidTr="006B493B">
        <w:tc>
          <w:tcPr>
            <w:tcW w:w="8472" w:type="dxa"/>
            <w:shd w:val="clear" w:color="auto" w:fill="auto"/>
          </w:tcPr>
          <w:p w:rsidR="00232B1C" w:rsidRPr="00106019" w:rsidRDefault="00852F52" w:rsidP="007F765B">
            <w:pPr>
              <w:jc w:val="both"/>
              <w:rPr>
                <w:sz w:val="28"/>
                <w:szCs w:val="28"/>
              </w:rPr>
            </w:pPr>
            <w:r w:rsidRPr="00106019">
              <w:rPr>
                <w:sz w:val="28"/>
                <w:szCs w:val="28"/>
              </w:rPr>
              <w:t>Список использованных источников</w:t>
            </w:r>
          </w:p>
        </w:tc>
        <w:tc>
          <w:tcPr>
            <w:tcW w:w="1099" w:type="dxa"/>
            <w:shd w:val="clear" w:color="auto" w:fill="auto"/>
          </w:tcPr>
          <w:p w:rsidR="00232B1C" w:rsidRPr="00106019" w:rsidRDefault="006B493B" w:rsidP="006B493B">
            <w:pPr>
              <w:jc w:val="center"/>
              <w:rPr>
                <w:sz w:val="28"/>
                <w:szCs w:val="28"/>
              </w:rPr>
            </w:pPr>
            <w:r>
              <w:rPr>
                <w:sz w:val="28"/>
                <w:szCs w:val="28"/>
              </w:rPr>
              <w:t>40</w:t>
            </w:r>
          </w:p>
        </w:tc>
      </w:tr>
      <w:tr w:rsidR="00232B1C" w:rsidRPr="0088322F" w:rsidTr="006B493B">
        <w:tc>
          <w:tcPr>
            <w:tcW w:w="8472" w:type="dxa"/>
            <w:shd w:val="clear" w:color="auto" w:fill="auto"/>
          </w:tcPr>
          <w:p w:rsidR="00232B1C" w:rsidRPr="00106019" w:rsidRDefault="00FB2E73" w:rsidP="006B493B">
            <w:pPr>
              <w:jc w:val="both"/>
              <w:rPr>
                <w:sz w:val="28"/>
                <w:szCs w:val="28"/>
              </w:rPr>
            </w:pPr>
            <w:r w:rsidRPr="00106019">
              <w:rPr>
                <w:sz w:val="28"/>
                <w:szCs w:val="28"/>
              </w:rPr>
              <w:t xml:space="preserve">Приложение А. </w:t>
            </w:r>
            <w:r w:rsidR="006B493B">
              <w:rPr>
                <w:sz w:val="28"/>
                <w:szCs w:val="28"/>
              </w:rPr>
              <w:t>Системы заданий для исполнителей</w:t>
            </w:r>
            <w:r w:rsidR="00232B1C" w:rsidRPr="00106019">
              <w:rPr>
                <w:sz w:val="28"/>
                <w:szCs w:val="28"/>
              </w:rPr>
              <w:t xml:space="preserve"> </w:t>
            </w:r>
          </w:p>
        </w:tc>
        <w:tc>
          <w:tcPr>
            <w:tcW w:w="1099" w:type="dxa"/>
            <w:shd w:val="clear" w:color="auto" w:fill="auto"/>
          </w:tcPr>
          <w:p w:rsidR="00232B1C" w:rsidRPr="00106019" w:rsidRDefault="005A0EED" w:rsidP="005A0EED">
            <w:pPr>
              <w:jc w:val="center"/>
              <w:rPr>
                <w:sz w:val="28"/>
                <w:szCs w:val="28"/>
              </w:rPr>
            </w:pPr>
            <w:r w:rsidRPr="00106019">
              <w:rPr>
                <w:sz w:val="28"/>
                <w:szCs w:val="28"/>
              </w:rPr>
              <w:t>4</w:t>
            </w:r>
            <w:r w:rsidR="006B493B">
              <w:rPr>
                <w:sz w:val="28"/>
                <w:szCs w:val="28"/>
              </w:rPr>
              <w:t>3</w:t>
            </w:r>
          </w:p>
        </w:tc>
      </w:tr>
    </w:tbl>
    <w:p w:rsidR="00232B1C" w:rsidRPr="0088322F" w:rsidRDefault="00232B1C" w:rsidP="00232B1C">
      <w:pPr>
        <w:rPr>
          <w:color w:val="7030A0"/>
        </w:rPr>
      </w:pPr>
    </w:p>
    <w:p w:rsidR="00232B1C" w:rsidRPr="00091E7F" w:rsidRDefault="00232B1C" w:rsidP="00091E7F">
      <w:pPr>
        <w:pStyle w:val="Style14"/>
        <w:widowControl/>
        <w:tabs>
          <w:tab w:val="left" w:leader="underscore" w:pos="4901"/>
        </w:tabs>
        <w:spacing w:line="240" w:lineRule="auto"/>
        <w:ind w:firstLine="0"/>
        <w:jc w:val="center"/>
        <w:outlineLvl w:val="0"/>
        <w:rPr>
          <w:rStyle w:val="FontStyle42"/>
          <w:sz w:val="28"/>
          <w:szCs w:val="28"/>
        </w:rPr>
      </w:pPr>
      <w:r w:rsidRPr="0088322F">
        <w:rPr>
          <w:color w:val="7030A0"/>
        </w:rPr>
        <w:br w:type="page"/>
      </w:r>
      <w:r w:rsidRPr="00091E7F">
        <w:rPr>
          <w:rStyle w:val="FontStyle42"/>
          <w:sz w:val="28"/>
          <w:szCs w:val="28"/>
        </w:rPr>
        <w:t xml:space="preserve">Приложение </w:t>
      </w:r>
      <w:r w:rsidR="00091E7F">
        <w:rPr>
          <w:rStyle w:val="FontStyle42"/>
          <w:sz w:val="28"/>
          <w:szCs w:val="28"/>
        </w:rPr>
        <w:t>В</w:t>
      </w:r>
    </w:p>
    <w:p w:rsidR="004C0B05" w:rsidRDefault="004C0B05" w:rsidP="004C0B05">
      <w:pPr>
        <w:pStyle w:val="afa"/>
        <w:spacing w:after="0" w:line="384" w:lineRule="atLeast"/>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051CE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4C0B05" w:rsidRDefault="004C0B05" w:rsidP="004C0B05">
      <w:pPr>
        <w:jc w:val="center"/>
        <w:rPr>
          <w:color w:val="000000"/>
          <w:sz w:val="28"/>
          <w:szCs w:val="28"/>
        </w:rPr>
      </w:pPr>
    </w:p>
    <w:p w:rsidR="004C0B05" w:rsidRPr="003B3603" w:rsidRDefault="004C0B05" w:rsidP="004C0B05">
      <w:pPr>
        <w:jc w:val="center"/>
        <w:rPr>
          <w:sz w:val="28"/>
          <w:szCs w:val="28"/>
        </w:rPr>
      </w:pPr>
      <w:r w:rsidRPr="003B3603">
        <w:rPr>
          <w:color w:val="000000"/>
          <w:sz w:val="28"/>
          <w:szCs w:val="28"/>
        </w:rPr>
        <w:t xml:space="preserve">Кафедра </w:t>
      </w:r>
      <w:r w:rsidR="00FB2E73">
        <w:rPr>
          <w:color w:val="000000"/>
          <w:sz w:val="28"/>
          <w:szCs w:val="28"/>
        </w:rPr>
        <w:t>информатики, математики и естественнонаучных дисциплин</w:t>
      </w:r>
      <w:r w:rsidRPr="003B3603">
        <w:rPr>
          <w:color w:val="000000"/>
          <w:sz w:val="28"/>
          <w:szCs w:val="28"/>
        </w:rPr>
        <w:t xml:space="preserve">  </w:t>
      </w:r>
    </w:p>
    <w:p w:rsidR="004C0B05" w:rsidRPr="00C54ABB" w:rsidRDefault="004C0B05" w:rsidP="004C0B05">
      <w:pPr>
        <w:pStyle w:val="22"/>
        <w:tabs>
          <w:tab w:val="left" w:pos="284"/>
        </w:tabs>
        <w:spacing w:line="240" w:lineRule="auto"/>
        <w:ind w:left="284" w:right="55" w:hanging="284"/>
        <w:jc w:val="center"/>
        <w:rPr>
          <w:sz w:val="28"/>
          <w:szCs w:val="28"/>
        </w:rPr>
      </w:pPr>
    </w:p>
    <w:p w:rsidR="004C0B05" w:rsidRDefault="004C0B05" w:rsidP="004C0B05">
      <w:pPr>
        <w:pStyle w:val="22"/>
        <w:spacing w:line="240" w:lineRule="auto"/>
        <w:ind w:left="4680" w:right="55"/>
        <w:jc w:val="center"/>
        <w:rPr>
          <w:sz w:val="28"/>
          <w:szCs w:val="28"/>
        </w:rPr>
      </w:pPr>
    </w:p>
    <w:p w:rsidR="004C0B05" w:rsidRDefault="004C0B05"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Pr="00C54ABB" w:rsidRDefault="009E3652" w:rsidP="004C0B05">
      <w:pPr>
        <w:jc w:val="center"/>
        <w:rPr>
          <w:sz w:val="28"/>
          <w:szCs w:val="28"/>
        </w:rPr>
      </w:pPr>
    </w:p>
    <w:p w:rsidR="004C0B05" w:rsidRDefault="004C0B05" w:rsidP="004C0B05">
      <w:pPr>
        <w:jc w:val="center"/>
        <w:rPr>
          <w:b/>
          <w:i/>
          <w:sz w:val="28"/>
          <w:szCs w:val="28"/>
        </w:rPr>
      </w:pPr>
    </w:p>
    <w:p w:rsidR="004C0B05" w:rsidRDefault="004C0B05" w:rsidP="004C0B05">
      <w:pPr>
        <w:jc w:val="center"/>
        <w:rPr>
          <w:b/>
          <w:i/>
          <w:sz w:val="28"/>
          <w:szCs w:val="28"/>
        </w:rPr>
      </w:pPr>
    </w:p>
    <w:p w:rsidR="004C0B05" w:rsidRPr="00C54ABB" w:rsidRDefault="004C0B05" w:rsidP="004C0B05">
      <w:pPr>
        <w:jc w:val="center"/>
        <w:rPr>
          <w:b/>
          <w:i/>
          <w:sz w:val="28"/>
          <w:szCs w:val="28"/>
        </w:rPr>
      </w:pPr>
    </w:p>
    <w:p w:rsidR="004C0B05" w:rsidRPr="008E6B99" w:rsidRDefault="004C0B05" w:rsidP="004C0B05">
      <w:pPr>
        <w:jc w:val="center"/>
        <w:rPr>
          <w:color w:val="FF0000"/>
          <w:sz w:val="36"/>
          <w:szCs w:val="36"/>
        </w:rPr>
      </w:pPr>
      <w:r w:rsidRPr="008E6B99">
        <w:rPr>
          <w:color w:val="FF0000"/>
          <w:sz w:val="36"/>
          <w:szCs w:val="36"/>
        </w:rPr>
        <w:t>Фамилия Имя Отчество</w:t>
      </w:r>
    </w:p>
    <w:p w:rsidR="004C0B05" w:rsidRPr="006F4588" w:rsidRDefault="004C0B05" w:rsidP="004C0B05">
      <w:pPr>
        <w:jc w:val="center"/>
        <w:rPr>
          <w:sz w:val="28"/>
          <w:szCs w:val="28"/>
        </w:rPr>
      </w:pPr>
    </w:p>
    <w:p w:rsidR="00431A10" w:rsidRPr="00EE0C03" w:rsidRDefault="00431A10" w:rsidP="00431A10">
      <w:pPr>
        <w:jc w:val="center"/>
        <w:rPr>
          <w:sz w:val="28"/>
          <w:szCs w:val="28"/>
        </w:rPr>
      </w:pPr>
      <w:r w:rsidRPr="00EE0C03">
        <w:rPr>
          <w:sz w:val="28"/>
          <w:szCs w:val="28"/>
        </w:rPr>
        <w:t xml:space="preserve">Курсовая работа </w:t>
      </w:r>
    </w:p>
    <w:p w:rsidR="00431A10" w:rsidRDefault="00431A10" w:rsidP="00431A10">
      <w:pPr>
        <w:jc w:val="center"/>
        <w:rPr>
          <w:color w:val="FF0000"/>
          <w:sz w:val="32"/>
          <w:szCs w:val="32"/>
        </w:rPr>
      </w:pPr>
    </w:p>
    <w:p w:rsidR="00431A10" w:rsidRPr="006F4588" w:rsidRDefault="00431A10" w:rsidP="00431A10">
      <w:pPr>
        <w:jc w:val="center"/>
        <w:rPr>
          <w:color w:val="FF0000"/>
          <w:sz w:val="32"/>
          <w:szCs w:val="32"/>
        </w:rPr>
      </w:pPr>
      <w:r w:rsidRPr="006F4588">
        <w:rPr>
          <w:color w:val="FF0000"/>
          <w:sz w:val="32"/>
          <w:szCs w:val="32"/>
        </w:rPr>
        <w:t xml:space="preserve">Тема </w:t>
      </w:r>
      <w:r>
        <w:rPr>
          <w:color w:val="FF0000"/>
          <w:sz w:val="32"/>
          <w:szCs w:val="32"/>
        </w:rPr>
        <w:t xml:space="preserve">курсовой </w:t>
      </w:r>
      <w:r w:rsidRPr="006F4588">
        <w:rPr>
          <w:color w:val="FF0000"/>
          <w:sz w:val="32"/>
          <w:szCs w:val="32"/>
        </w:rPr>
        <w:t>работы</w:t>
      </w:r>
    </w:p>
    <w:p w:rsidR="004C0B05" w:rsidRPr="00FB2E73" w:rsidRDefault="004C0B05" w:rsidP="004C0B05">
      <w:pPr>
        <w:jc w:val="center"/>
        <w:rPr>
          <w:sz w:val="28"/>
          <w:szCs w:val="28"/>
        </w:rPr>
      </w:pPr>
    </w:p>
    <w:p w:rsidR="00091E7F" w:rsidRPr="00FE48FC" w:rsidRDefault="00232B1C" w:rsidP="008C7268">
      <w:pPr>
        <w:ind w:left="720"/>
        <w:jc w:val="center"/>
        <w:rPr>
          <w:b/>
          <w:bCs/>
          <w:color w:val="000000"/>
          <w:sz w:val="32"/>
          <w:szCs w:val="32"/>
        </w:rPr>
      </w:pPr>
      <w:r>
        <w:rPr>
          <w:sz w:val="28"/>
          <w:szCs w:val="28"/>
        </w:rPr>
        <w:t xml:space="preserve">по дисциплине </w:t>
      </w:r>
      <w:r w:rsidR="008C7268" w:rsidRPr="002D2F94">
        <w:rPr>
          <w:bCs/>
          <w:color w:val="000000"/>
          <w:sz w:val="28"/>
          <w:szCs w:val="28"/>
        </w:rPr>
        <w:t>«Методика преподавания учебного предмета “Информатика”»</w:t>
      </w:r>
    </w:p>
    <w:p w:rsidR="004C0B05" w:rsidRPr="006F4588" w:rsidRDefault="004C0B05" w:rsidP="004C0B05">
      <w:pPr>
        <w:jc w:val="center"/>
      </w:pPr>
    </w:p>
    <w:p w:rsidR="008C7268" w:rsidRDefault="004C0B05" w:rsidP="004C0B05">
      <w:pPr>
        <w:jc w:val="center"/>
        <w:rPr>
          <w:bCs/>
          <w:color w:val="000000"/>
          <w:sz w:val="28"/>
          <w:szCs w:val="28"/>
        </w:rPr>
      </w:pPr>
      <w:r w:rsidRPr="00FB2E73">
        <w:rPr>
          <w:bCs/>
          <w:color w:val="000000"/>
          <w:sz w:val="28"/>
          <w:szCs w:val="28"/>
        </w:rPr>
        <w:t xml:space="preserve">Направление подготовки: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44.03.01 «Педагогическое образование» (уровень бакалавриата)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направленность (профиль) программы </w:t>
      </w:r>
    </w:p>
    <w:p w:rsidR="008C7268" w:rsidRPr="00FE48FC" w:rsidRDefault="008C7268" w:rsidP="008C7268">
      <w:pPr>
        <w:widowControl w:val="0"/>
        <w:shd w:val="clear" w:color="auto" w:fill="FFFFFF"/>
        <w:autoSpaceDE w:val="0"/>
        <w:autoSpaceDN w:val="0"/>
        <w:adjustRightInd w:val="0"/>
        <w:jc w:val="center"/>
        <w:rPr>
          <w:b/>
          <w:bCs/>
          <w:color w:val="000000"/>
          <w:sz w:val="32"/>
          <w:szCs w:val="32"/>
        </w:rPr>
      </w:pPr>
      <w:r w:rsidRPr="008C7268">
        <w:rPr>
          <w:bCs/>
          <w:color w:val="000000"/>
          <w:sz w:val="28"/>
          <w:szCs w:val="28"/>
        </w:rPr>
        <w:t>«Информатика»</w:t>
      </w:r>
      <w:r w:rsidRPr="008C7268">
        <w:rPr>
          <w:bCs/>
          <w:color w:val="000000"/>
          <w:sz w:val="28"/>
          <w:szCs w:val="28"/>
        </w:rPr>
        <w:cr/>
      </w:r>
    </w:p>
    <w:p w:rsidR="008C7268" w:rsidRDefault="008C7268" w:rsidP="004C0B05">
      <w:pPr>
        <w:jc w:val="center"/>
        <w:rPr>
          <w:bCs/>
          <w:color w:val="000000"/>
          <w:sz w:val="28"/>
          <w:szCs w:val="28"/>
        </w:rPr>
      </w:pPr>
    </w:p>
    <w:p w:rsidR="004C0B05" w:rsidRPr="00091E7F" w:rsidRDefault="004C0B05" w:rsidP="004C0B05">
      <w:pPr>
        <w:jc w:val="center"/>
        <w:rPr>
          <w:sz w:val="28"/>
          <w:szCs w:val="28"/>
        </w:rPr>
      </w:pPr>
    </w:p>
    <w:p w:rsidR="004C0B05" w:rsidRDefault="004C0B05" w:rsidP="004C0B05">
      <w:pPr>
        <w:ind w:left="4860"/>
        <w:rPr>
          <w:sz w:val="28"/>
          <w:szCs w:val="28"/>
        </w:rPr>
      </w:pPr>
    </w:p>
    <w:p w:rsidR="004C0B05" w:rsidRDefault="004C0B05" w:rsidP="004C0B05">
      <w:pPr>
        <w:ind w:left="5245"/>
        <w:rPr>
          <w:sz w:val="28"/>
          <w:szCs w:val="28"/>
        </w:rPr>
      </w:pPr>
      <w:r w:rsidRPr="00C54ABB">
        <w:rPr>
          <w:sz w:val="28"/>
          <w:szCs w:val="28"/>
        </w:rPr>
        <w:t>Руководитель:</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Default="004C0B05" w:rsidP="004C0B05">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Pr="007A231B" w:rsidRDefault="004C0B05" w:rsidP="004C0B05">
      <w:pPr>
        <w:pStyle w:val="22"/>
        <w:spacing w:line="240" w:lineRule="auto"/>
        <w:ind w:left="4680" w:right="55"/>
        <w:jc w:val="center"/>
        <w:rPr>
          <w:sz w:val="20"/>
        </w:rPr>
      </w:pPr>
      <w:r w:rsidRPr="007A231B">
        <w:rPr>
          <w:sz w:val="20"/>
        </w:rPr>
        <w:t>подпись</w:t>
      </w:r>
    </w:p>
    <w:p w:rsidR="004C0B05" w:rsidRDefault="004C0B05" w:rsidP="004C0B05">
      <w:pPr>
        <w:ind w:left="4860"/>
        <w:rPr>
          <w:sz w:val="28"/>
          <w:szCs w:val="28"/>
        </w:rPr>
      </w:pPr>
    </w:p>
    <w:p w:rsidR="009E3652" w:rsidRDefault="009E3652" w:rsidP="004C0B05">
      <w:pPr>
        <w:jc w:val="center"/>
        <w:rPr>
          <w:color w:val="000000"/>
          <w:sz w:val="28"/>
          <w:szCs w:val="28"/>
        </w:rPr>
      </w:pPr>
    </w:p>
    <w:p w:rsidR="009E3652" w:rsidRDefault="009E3652" w:rsidP="004C0B05">
      <w:pPr>
        <w:jc w:val="center"/>
        <w:rPr>
          <w:color w:val="000000"/>
          <w:sz w:val="28"/>
          <w:szCs w:val="28"/>
        </w:rPr>
      </w:pPr>
    </w:p>
    <w:p w:rsidR="00D7612D" w:rsidRDefault="004C0B05" w:rsidP="000438CC">
      <w:pPr>
        <w:jc w:val="center"/>
        <w:rPr>
          <w:color w:val="000000"/>
          <w:sz w:val="28"/>
          <w:szCs w:val="28"/>
        </w:rPr>
      </w:pPr>
      <w:r w:rsidRPr="001F2A3F">
        <w:rPr>
          <w:color w:val="000000"/>
          <w:sz w:val="28"/>
          <w:szCs w:val="28"/>
        </w:rPr>
        <w:t>Омск,  20__</w:t>
      </w:r>
      <w:bookmarkEnd w:id="22"/>
      <w:bookmarkEnd w:id="23"/>
      <w:bookmarkEnd w:id="24"/>
      <w:bookmarkEnd w:id="25"/>
    </w:p>
    <w:sectPr w:rsidR="00D7612D" w:rsidSect="00051CEE">
      <w:footerReference w:type="default" r:id="rId34"/>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BDC" w:rsidRDefault="003F1BDC">
      <w:r>
        <w:separator/>
      </w:r>
    </w:p>
  </w:endnote>
  <w:endnote w:type="continuationSeparator" w:id="0">
    <w:p w:rsidR="003F1BDC" w:rsidRDefault="003F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E5B" w:rsidRDefault="006B3E5B">
    <w:pPr>
      <w:pStyle w:val="ad"/>
      <w:jc w:val="right"/>
    </w:pPr>
    <w:r>
      <w:fldChar w:fldCharType="begin"/>
    </w:r>
    <w:r>
      <w:instrText>PAGE   \* MERGEFORMAT</w:instrText>
    </w:r>
    <w:r>
      <w:fldChar w:fldCharType="separate"/>
    </w:r>
    <w:r w:rsidR="000F6B67">
      <w:rPr>
        <w:noProof/>
      </w:rPr>
      <w:t>6</w:t>
    </w:r>
    <w:r>
      <w:fldChar w:fldCharType="end"/>
    </w:r>
  </w:p>
  <w:p w:rsidR="006B3E5B" w:rsidRDefault="006B3E5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BDC" w:rsidRDefault="003F1BDC">
      <w:r>
        <w:separator/>
      </w:r>
    </w:p>
  </w:footnote>
  <w:footnote w:type="continuationSeparator" w:id="0">
    <w:p w:rsidR="003F1BDC" w:rsidRDefault="003F1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30594"/>
    <w:multiLevelType w:val="hybridMultilevel"/>
    <w:tmpl w:val="5DAAAAB2"/>
    <w:lvl w:ilvl="0" w:tplc="FA7E7E54">
      <w:start w:val="1"/>
      <w:numFmt w:val="decimal"/>
      <w:lvlText w:val="%1."/>
      <w:lvlJc w:val="left"/>
      <w:pPr>
        <w:ind w:left="720" w:hanging="360"/>
      </w:pPr>
      <w:rPr>
        <w:rFonts w:ascii="Times New Roman" w:eastAsia="Times New Roman" w:hAnsi="Times New Roman" w:cs="Times New Roman"/>
        <w:color w:val="000000"/>
        <w:sz w:val="1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7242"/>
    <w:multiLevelType w:val="hybridMultilevel"/>
    <w:tmpl w:val="0C8C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2C2CF5"/>
    <w:multiLevelType w:val="multilevel"/>
    <w:tmpl w:val="DD8E30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735D7"/>
    <w:multiLevelType w:val="hybridMultilevel"/>
    <w:tmpl w:val="D0B0700E"/>
    <w:lvl w:ilvl="0" w:tplc="FFFFFFFF">
      <w:start w:val="1"/>
      <w:numFmt w:val="decimal"/>
      <w:pStyle w:val="a"/>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F361A4"/>
    <w:multiLevelType w:val="hybridMultilevel"/>
    <w:tmpl w:val="425C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166F8"/>
    <w:multiLevelType w:val="multilevel"/>
    <w:tmpl w:val="048A66E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EB5AF0"/>
    <w:multiLevelType w:val="hybridMultilevel"/>
    <w:tmpl w:val="B792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06E23"/>
    <w:multiLevelType w:val="hybridMultilevel"/>
    <w:tmpl w:val="24C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F96A5E"/>
    <w:multiLevelType w:val="multilevel"/>
    <w:tmpl w:val="E92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516AB"/>
    <w:multiLevelType w:val="hybridMultilevel"/>
    <w:tmpl w:val="033C8D36"/>
    <w:lvl w:ilvl="0" w:tplc="27B016C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5"/>
  </w:num>
  <w:num w:numId="6">
    <w:abstractNumId w:val="14"/>
  </w:num>
  <w:num w:numId="7">
    <w:abstractNumId w:val="10"/>
  </w:num>
  <w:num w:numId="8">
    <w:abstractNumId w:val="8"/>
  </w:num>
  <w:num w:numId="9">
    <w:abstractNumId w:val="38"/>
  </w:num>
  <w:num w:numId="10">
    <w:abstractNumId w:val="40"/>
  </w:num>
  <w:num w:numId="11">
    <w:abstractNumId w:val="37"/>
  </w:num>
  <w:num w:numId="12">
    <w:abstractNumId w:val="11"/>
  </w:num>
  <w:num w:numId="13">
    <w:abstractNumId w:val="0"/>
  </w:num>
  <w:num w:numId="14">
    <w:abstractNumId w:val="27"/>
  </w:num>
  <w:num w:numId="15">
    <w:abstractNumId w:val="23"/>
  </w:num>
  <w:num w:numId="16">
    <w:abstractNumId w:val="41"/>
  </w:num>
  <w:num w:numId="17">
    <w:abstractNumId w:val="25"/>
  </w:num>
  <w:num w:numId="18">
    <w:abstractNumId w:val="19"/>
  </w:num>
  <w:num w:numId="19">
    <w:abstractNumId w:val="31"/>
  </w:num>
  <w:num w:numId="20">
    <w:abstractNumId w:val="1"/>
  </w:num>
  <w:num w:numId="21">
    <w:abstractNumId w:val="15"/>
  </w:num>
  <w:num w:numId="22">
    <w:abstractNumId w:val="21"/>
  </w:num>
  <w:num w:numId="23">
    <w:abstractNumId w:val="34"/>
  </w:num>
  <w:num w:numId="24">
    <w:abstractNumId w:val="20"/>
  </w:num>
  <w:num w:numId="25">
    <w:abstractNumId w:val="24"/>
  </w:num>
  <w:num w:numId="26">
    <w:abstractNumId w:val="34"/>
    <w:lvlOverride w:ilvl="0">
      <w:startOverride w:val="6"/>
    </w:lvlOverride>
  </w:num>
  <w:num w:numId="27">
    <w:abstractNumId w:val="26"/>
  </w:num>
  <w:num w:numId="28">
    <w:abstractNumId w:val="33"/>
  </w:num>
  <w:num w:numId="29">
    <w:abstractNumId w:val="34"/>
    <w:lvlOverride w:ilvl="0">
      <w:startOverride w:val="3"/>
    </w:lvlOverride>
  </w:num>
  <w:num w:numId="30">
    <w:abstractNumId w:val="36"/>
  </w:num>
  <w:num w:numId="31">
    <w:abstractNumId w:val="30"/>
  </w:num>
  <w:num w:numId="32">
    <w:abstractNumId w:val="22"/>
  </w:num>
  <w:num w:numId="33">
    <w:abstractNumId w:val="35"/>
  </w:num>
  <w:num w:numId="34">
    <w:abstractNumId w:val="18"/>
  </w:num>
  <w:num w:numId="35">
    <w:abstractNumId w:val="34"/>
    <w:lvlOverride w:ilvl="0">
      <w:startOverride w:val="5"/>
    </w:lvlOverride>
  </w:num>
  <w:num w:numId="36">
    <w:abstractNumId w:val="42"/>
  </w:num>
  <w:num w:numId="37">
    <w:abstractNumId w:val="3"/>
  </w:num>
  <w:num w:numId="38">
    <w:abstractNumId w:val="29"/>
  </w:num>
  <w:num w:numId="39">
    <w:abstractNumId w:val="39"/>
  </w:num>
  <w:num w:numId="40">
    <w:abstractNumId w:val="4"/>
  </w:num>
  <w:num w:numId="41">
    <w:abstractNumId w:val="7"/>
  </w:num>
  <w:num w:numId="42">
    <w:abstractNumId w:val="17"/>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
  </w:num>
  <w:num w:numId="45">
    <w:abstractNumId w:val="12"/>
  </w:num>
  <w:num w:numId="46">
    <w:abstractNumId w:val="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2742B"/>
    <w:rsid w:val="00032F7B"/>
    <w:rsid w:val="000438CC"/>
    <w:rsid w:val="00051CEE"/>
    <w:rsid w:val="00062C69"/>
    <w:rsid w:val="00091E7F"/>
    <w:rsid w:val="00096B83"/>
    <w:rsid w:val="000F6B67"/>
    <w:rsid w:val="00106019"/>
    <w:rsid w:val="0012259F"/>
    <w:rsid w:val="00137131"/>
    <w:rsid w:val="00166C4C"/>
    <w:rsid w:val="001822FD"/>
    <w:rsid w:val="001A1BBE"/>
    <w:rsid w:val="001C1178"/>
    <w:rsid w:val="00214954"/>
    <w:rsid w:val="00223196"/>
    <w:rsid w:val="00232B1C"/>
    <w:rsid w:val="00243775"/>
    <w:rsid w:val="00295837"/>
    <w:rsid w:val="002C2078"/>
    <w:rsid w:val="002C3AAC"/>
    <w:rsid w:val="002C6D95"/>
    <w:rsid w:val="002D2F94"/>
    <w:rsid w:val="002E1404"/>
    <w:rsid w:val="002E6387"/>
    <w:rsid w:val="002E6943"/>
    <w:rsid w:val="00310EE7"/>
    <w:rsid w:val="00311581"/>
    <w:rsid w:val="00313ED7"/>
    <w:rsid w:val="00316303"/>
    <w:rsid w:val="00387CFF"/>
    <w:rsid w:val="003B0CBB"/>
    <w:rsid w:val="003B3603"/>
    <w:rsid w:val="003D4B23"/>
    <w:rsid w:val="003F1BDC"/>
    <w:rsid w:val="004258EE"/>
    <w:rsid w:val="00431A10"/>
    <w:rsid w:val="0047692B"/>
    <w:rsid w:val="00497545"/>
    <w:rsid w:val="004C0B05"/>
    <w:rsid w:val="005043E2"/>
    <w:rsid w:val="00515D68"/>
    <w:rsid w:val="00540691"/>
    <w:rsid w:val="00554821"/>
    <w:rsid w:val="00570B4D"/>
    <w:rsid w:val="00590917"/>
    <w:rsid w:val="005A0EED"/>
    <w:rsid w:val="005A2294"/>
    <w:rsid w:val="005C430F"/>
    <w:rsid w:val="005D6F84"/>
    <w:rsid w:val="005E21BB"/>
    <w:rsid w:val="005E67E0"/>
    <w:rsid w:val="005F3FE2"/>
    <w:rsid w:val="006043BF"/>
    <w:rsid w:val="0065109D"/>
    <w:rsid w:val="00653F90"/>
    <w:rsid w:val="006556A4"/>
    <w:rsid w:val="00665A56"/>
    <w:rsid w:val="0067693C"/>
    <w:rsid w:val="00696029"/>
    <w:rsid w:val="006B3E5B"/>
    <w:rsid w:val="006B493B"/>
    <w:rsid w:val="006B7334"/>
    <w:rsid w:val="006E3305"/>
    <w:rsid w:val="0072099B"/>
    <w:rsid w:val="00737099"/>
    <w:rsid w:val="007920C0"/>
    <w:rsid w:val="007C10A9"/>
    <w:rsid w:val="007E34C2"/>
    <w:rsid w:val="007F765B"/>
    <w:rsid w:val="00800307"/>
    <w:rsid w:val="0081257D"/>
    <w:rsid w:val="00813FD8"/>
    <w:rsid w:val="008460DE"/>
    <w:rsid w:val="00852F52"/>
    <w:rsid w:val="008824B4"/>
    <w:rsid w:val="0088322F"/>
    <w:rsid w:val="00885294"/>
    <w:rsid w:val="008A3F8C"/>
    <w:rsid w:val="008C7268"/>
    <w:rsid w:val="008E30F5"/>
    <w:rsid w:val="00917AC7"/>
    <w:rsid w:val="00930F65"/>
    <w:rsid w:val="00932E86"/>
    <w:rsid w:val="00945BDC"/>
    <w:rsid w:val="00957069"/>
    <w:rsid w:val="00960779"/>
    <w:rsid w:val="00991A87"/>
    <w:rsid w:val="009B6B77"/>
    <w:rsid w:val="009C0C75"/>
    <w:rsid w:val="009D6039"/>
    <w:rsid w:val="009E3652"/>
    <w:rsid w:val="009F0295"/>
    <w:rsid w:val="00A21D31"/>
    <w:rsid w:val="00A24790"/>
    <w:rsid w:val="00A83E76"/>
    <w:rsid w:val="00A864CC"/>
    <w:rsid w:val="00AC6065"/>
    <w:rsid w:val="00AD71EE"/>
    <w:rsid w:val="00B20369"/>
    <w:rsid w:val="00B27316"/>
    <w:rsid w:val="00B40168"/>
    <w:rsid w:val="00B85915"/>
    <w:rsid w:val="00B94726"/>
    <w:rsid w:val="00BC6784"/>
    <w:rsid w:val="00C07B68"/>
    <w:rsid w:val="00C333E7"/>
    <w:rsid w:val="00C44B50"/>
    <w:rsid w:val="00C81DFA"/>
    <w:rsid w:val="00C943DE"/>
    <w:rsid w:val="00C9450A"/>
    <w:rsid w:val="00CA3B13"/>
    <w:rsid w:val="00CA7A32"/>
    <w:rsid w:val="00CC2289"/>
    <w:rsid w:val="00CE48A3"/>
    <w:rsid w:val="00CF1175"/>
    <w:rsid w:val="00CF22EA"/>
    <w:rsid w:val="00D20774"/>
    <w:rsid w:val="00D2445F"/>
    <w:rsid w:val="00D42E68"/>
    <w:rsid w:val="00D44358"/>
    <w:rsid w:val="00D5330C"/>
    <w:rsid w:val="00D62711"/>
    <w:rsid w:val="00D7612D"/>
    <w:rsid w:val="00DA670F"/>
    <w:rsid w:val="00DD5380"/>
    <w:rsid w:val="00DD6FB8"/>
    <w:rsid w:val="00DE1DEB"/>
    <w:rsid w:val="00E0747E"/>
    <w:rsid w:val="00EA6AA9"/>
    <w:rsid w:val="00EB0BB0"/>
    <w:rsid w:val="00F1236C"/>
    <w:rsid w:val="00F12E5B"/>
    <w:rsid w:val="00F173C6"/>
    <w:rsid w:val="00F352DA"/>
    <w:rsid w:val="00F4344C"/>
    <w:rsid w:val="00F44311"/>
    <w:rsid w:val="00F46E33"/>
    <w:rsid w:val="00F53323"/>
    <w:rsid w:val="00F5361E"/>
    <w:rsid w:val="00F70EFC"/>
    <w:rsid w:val="00F7178D"/>
    <w:rsid w:val="00F77DED"/>
    <w:rsid w:val="00F819CA"/>
    <w:rsid w:val="00FA5B4E"/>
    <w:rsid w:val="00FB2283"/>
    <w:rsid w:val="00FB2E73"/>
    <w:rsid w:val="00FB381C"/>
    <w:rsid w:val="00FE4384"/>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61A707F-14FE-43EC-8721-65F54709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B05"/>
    <w:rPr>
      <w:rFonts w:ascii="Times New Roman" w:eastAsia="Times New Roman" w:hAnsi="Times New Roman"/>
      <w:sz w:val="24"/>
      <w:szCs w:val="24"/>
    </w:rPr>
  </w:style>
  <w:style w:type="paragraph" w:styleId="1">
    <w:name w:val="heading 1"/>
    <w:basedOn w:val="a0"/>
    <w:next w:val="a0"/>
    <w:link w:val="10"/>
    <w:qFormat/>
    <w:rsid w:val="004C0B05"/>
    <w:pPr>
      <w:keepNext/>
      <w:spacing w:before="240" w:after="60"/>
      <w:jc w:val="center"/>
      <w:outlineLvl w:val="0"/>
    </w:pPr>
    <w:rPr>
      <w:b/>
      <w:bCs/>
      <w:caps/>
      <w:kern w:val="32"/>
      <w:lang w:val="x-none"/>
    </w:rPr>
  </w:style>
  <w:style w:type="paragraph" w:styleId="2">
    <w:name w:val="heading 2"/>
    <w:basedOn w:val="a0"/>
    <w:next w:val="a0"/>
    <w:link w:val="20"/>
    <w:qFormat/>
    <w:rsid w:val="004C0B05"/>
    <w:pPr>
      <w:keepNext/>
      <w:spacing w:before="240" w:after="60"/>
      <w:jc w:val="right"/>
      <w:outlineLvl w:val="1"/>
    </w:pPr>
    <w:rPr>
      <w:b/>
      <w:bCs/>
      <w:iCs/>
      <w:szCs w:val="28"/>
      <w:lang w:val="x-none"/>
    </w:rPr>
  </w:style>
  <w:style w:type="paragraph" w:styleId="4">
    <w:name w:val="heading 4"/>
    <w:basedOn w:val="a0"/>
    <w:next w:val="a0"/>
    <w:link w:val="40"/>
    <w:qFormat/>
    <w:rsid w:val="004C0B05"/>
    <w:pPr>
      <w:keepNext/>
      <w:spacing w:before="240" w:after="60"/>
      <w:outlineLvl w:val="3"/>
    </w:pPr>
    <w:rPr>
      <w:b/>
      <w:bCs/>
      <w:sz w:val="28"/>
      <w:szCs w:val="28"/>
      <w:lang w:val="x-none"/>
    </w:rPr>
  </w:style>
  <w:style w:type="paragraph" w:styleId="5">
    <w:name w:val="heading 5"/>
    <w:basedOn w:val="a0"/>
    <w:next w:val="a0"/>
    <w:link w:val="50"/>
    <w:qFormat/>
    <w:rsid w:val="004C0B05"/>
    <w:pPr>
      <w:spacing w:before="240" w:after="60"/>
      <w:outlineLvl w:val="4"/>
    </w:pPr>
    <w:rPr>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0"/>
    <w:rsid w:val="004C0B05"/>
    <w:pPr>
      <w:spacing w:line="360" w:lineRule="auto"/>
      <w:ind w:firstLine="709"/>
      <w:jc w:val="both"/>
    </w:pPr>
    <w:rPr>
      <w:sz w:val="28"/>
    </w:rPr>
  </w:style>
  <w:style w:type="paragraph" w:styleId="a4">
    <w:name w:val="footnote text"/>
    <w:basedOn w:val="a0"/>
    <w:link w:val="a5"/>
    <w:semiHidden/>
    <w:rsid w:val="004C0B05"/>
    <w:rPr>
      <w:sz w:val="20"/>
      <w:szCs w:val="20"/>
      <w:lang w:val="x-none"/>
    </w:rPr>
  </w:style>
  <w:style w:type="character" w:customStyle="1" w:styleId="a5">
    <w:name w:val="Текст сноски Знак"/>
    <w:link w:val="a4"/>
    <w:semiHidden/>
    <w:rsid w:val="004C0B05"/>
    <w:rPr>
      <w:rFonts w:ascii="Times New Roman" w:eastAsia="Times New Roman" w:hAnsi="Times New Roman" w:cs="Times New Roman"/>
      <w:sz w:val="20"/>
      <w:szCs w:val="20"/>
      <w:lang w:eastAsia="ru-RU"/>
    </w:rPr>
  </w:style>
  <w:style w:type="paragraph" w:styleId="a6">
    <w:name w:val="Subtitle"/>
    <w:basedOn w:val="a0"/>
    <w:link w:val="a7"/>
    <w:qFormat/>
    <w:rsid w:val="004C0B05"/>
    <w:pPr>
      <w:jc w:val="center"/>
    </w:pPr>
    <w:rPr>
      <w:rFonts w:ascii="Book Antiqua" w:hAnsi="Book Antiqua"/>
      <w:b/>
      <w:sz w:val="28"/>
      <w:szCs w:val="20"/>
      <w:lang w:val="x-none"/>
    </w:rPr>
  </w:style>
  <w:style w:type="character" w:customStyle="1" w:styleId="a7">
    <w:name w:val="Подзаголовок Знак"/>
    <w:link w:val="a6"/>
    <w:rsid w:val="004C0B05"/>
    <w:rPr>
      <w:rFonts w:ascii="Book Antiqua" w:eastAsia="Times New Roman" w:hAnsi="Book Antiqua" w:cs="Times New Roman"/>
      <w:b/>
      <w:sz w:val="28"/>
      <w:szCs w:val="20"/>
      <w:lang w:eastAsia="ru-RU"/>
    </w:rPr>
  </w:style>
  <w:style w:type="character" w:styleId="a8">
    <w:name w:val="footnote reference"/>
    <w:semiHidden/>
    <w:rsid w:val="004C0B05"/>
    <w:rPr>
      <w:vertAlign w:val="superscript"/>
    </w:rPr>
  </w:style>
  <w:style w:type="table" w:styleId="a9">
    <w:name w:val="Table Grid"/>
    <w:basedOn w:val="a2"/>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4C0B05"/>
    <w:pPr>
      <w:spacing w:after="120"/>
      <w:ind w:left="283"/>
    </w:pPr>
    <w:rPr>
      <w:lang w:val="x-none"/>
    </w:rPr>
  </w:style>
  <w:style w:type="character" w:customStyle="1" w:styleId="ab">
    <w:name w:val="Основной текст с отступом Знак"/>
    <w:link w:val="aa"/>
    <w:rsid w:val="004C0B05"/>
    <w:rPr>
      <w:rFonts w:ascii="Times New Roman" w:eastAsia="Times New Roman" w:hAnsi="Times New Roman" w:cs="Times New Roman"/>
      <w:sz w:val="24"/>
      <w:szCs w:val="24"/>
      <w:lang w:eastAsia="ru-RU"/>
    </w:rPr>
  </w:style>
  <w:style w:type="paragraph" w:styleId="3">
    <w:name w:val="Body Text Indent 3"/>
    <w:basedOn w:val="a0"/>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0"/>
    <w:next w:val="a0"/>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0"/>
    <w:next w:val="a0"/>
    <w:autoRedefine/>
    <w:rsid w:val="004C0B05"/>
    <w:pPr>
      <w:tabs>
        <w:tab w:val="right" w:leader="dot" w:pos="9639"/>
      </w:tabs>
    </w:pPr>
    <w:rPr>
      <w:noProof/>
      <w:sz w:val="32"/>
      <w:szCs w:val="32"/>
    </w:rPr>
  </w:style>
  <w:style w:type="character" w:styleId="ac">
    <w:name w:val="Hyperlink"/>
    <w:uiPriority w:val="99"/>
    <w:rsid w:val="004C0B05"/>
    <w:rPr>
      <w:color w:val="0000FF"/>
      <w:u w:val="single"/>
    </w:rPr>
  </w:style>
  <w:style w:type="paragraph" w:styleId="ad">
    <w:name w:val="footer"/>
    <w:basedOn w:val="a0"/>
    <w:link w:val="ae"/>
    <w:uiPriority w:val="99"/>
    <w:rsid w:val="004C0B05"/>
    <w:pPr>
      <w:tabs>
        <w:tab w:val="center" w:pos="4677"/>
        <w:tab w:val="right" w:pos="9355"/>
      </w:tabs>
    </w:pPr>
    <w:rPr>
      <w:lang w:val="x-none"/>
    </w:rPr>
  </w:style>
  <w:style w:type="character" w:customStyle="1" w:styleId="ae">
    <w:name w:val="Нижний колонтитул Знак"/>
    <w:link w:val="ad"/>
    <w:uiPriority w:val="99"/>
    <w:rsid w:val="004C0B05"/>
    <w:rPr>
      <w:rFonts w:ascii="Times New Roman" w:eastAsia="Times New Roman" w:hAnsi="Times New Roman" w:cs="Times New Roman"/>
      <w:sz w:val="24"/>
      <w:szCs w:val="24"/>
      <w:lang w:eastAsia="ru-RU"/>
    </w:rPr>
  </w:style>
  <w:style w:type="character" w:styleId="af">
    <w:name w:val="page number"/>
    <w:rsid w:val="004C0B05"/>
  </w:style>
  <w:style w:type="paragraph" w:customStyle="1" w:styleId="6">
    <w:name w:val="Стиль 6"/>
    <w:basedOn w:val="a0"/>
    <w:rsid w:val="004C0B05"/>
    <w:pPr>
      <w:spacing w:line="288" w:lineRule="auto"/>
      <w:ind w:firstLine="720"/>
      <w:jc w:val="both"/>
    </w:pPr>
    <w:rPr>
      <w:sz w:val="28"/>
      <w:szCs w:val="20"/>
    </w:rPr>
  </w:style>
  <w:style w:type="paragraph" w:styleId="af0">
    <w:name w:val="header"/>
    <w:basedOn w:val="a0"/>
    <w:link w:val="af1"/>
    <w:rsid w:val="004C0B05"/>
    <w:pPr>
      <w:tabs>
        <w:tab w:val="center" w:pos="4677"/>
        <w:tab w:val="right" w:pos="9355"/>
      </w:tabs>
    </w:pPr>
    <w:rPr>
      <w:szCs w:val="20"/>
      <w:lang w:val="x-none"/>
    </w:rPr>
  </w:style>
  <w:style w:type="character" w:customStyle="1" w:styleId="af1">
    <w:name w:val="Верхний колонтитул Знак"/>
    <w:link w:val="af0"/>
    <w:rsid w:val="004C0B05"/>
    <w:rPr>
      <w:rFonts w:ascii="Times New Roman" w:eastAsia="Times New Roman" w:hAnsi="Times New Roman" w:cs="Times New Roman"/>
      <w:sz w:val="24"/>
      <w:szCs w:val="20"/>
      <w:lang w:eastAsia="ru-RU"/>
    </w:rPr>
  </w:style>
  <w:style w:type="paragraph" w:customStyle="1" w:styleId="af2">
    <w:name w:val="Знак Знак Знак"/>
    <w:basedOn w:val="a0"/>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0"/>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0"/>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0"/>
    <w:next w:val="a0"/>
    <w:autoRedefine/>
    <w:rsid w:val="004C0B05"/>
    <w:pPr>
      <w:tabs>
        <w:tab w:val="right" w:leader="dot" w:pos="9639"/>
      </w:tabs>
      <w:spacing w:line="288" w:lineRule="auto"/>
      <w:ind w:left="567"/>
    </w:pPr>
  </w:style>
  <w:style w:type="paragraph" w:styleId="22">
    <w:name w:val="Body Text Indent 2"/>
    <w:basedOn w:val="a0"/>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0"/>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3">
    <w:name w:val="Стиль Основной текст"/>
    <w:aliases w:val="Основной текст14 + Первая строка:  127 см Ме..."/>
    <w:basedOn w:val="af4"/>
    <w:autoRedefine/>
    <w:rsid w:val="004C0B05"/>
    <w:pPr>
      <w:tabs>
        <w:tab w:val="left" w:pos="1134"/>
      </w:tabs>
      <w:spacing w:after="0" w:line="20" w:lineRule="atLeast"/>
      <w:ind w:firstLine="709"/>
      <w:jc w:val="both"/>
    </w:pPr>
    <w:rPr>
      <w:color w:val="000000"/>
      <w:sz w:val="28"/>
      <w:szCs w:val="28"/>
    </w:rPr>
  </w:style>
  <w:style w:type="paragraph" w:styleId="af4">
    <w:name w:val="Body Text"/>
    <w:basedOn w:val="a0"/>
    <w:link w:val="af5"/>
    <w:rsid w:val="004C0B05"/>
    <w:pPr>
      <w:spacing w:after="120"/>
    </w:pPr>
    <w:rPr>
      <w:lang w:val="x-none"/>
    </w:rPr>
  </w:style>
  <w:style w:type="character" w:customStyle="1" w:styleId="af5">
    <w:name w:val="Основной текст Знак"/>
    <w:link w:val="af4"/>
    <w:rsid w:val="004C0B05"/>
    <w:rPr>
      <w:rFonts w:ascii="Times New Roman" w:eastAsia="Times New Roman" w:hAnsi="Times New Roman" w:cs="Times New Roman"/>
      <w:sz w:val="24"/>
      <w:szCs w:val="24"/>
      <w:lang w:eastAsia="ru-RU"/>
    </w:rPr>
  </w:style>
  <w:style w:type="paragraph" w:styleId="af6">
    <w:name w:val="List Paragraph"/>
    <w:basedOn w:val="a0"/>
    <w:uiPriority w:val="34"/>
    <w:qFormat/>
    <w:rsid w:val="004C0B05"/>
    <w:pPr>
      <w:ind w:left="720"/>
      <w:contextualSpacing/>
    </w:pPr>
  </w:style>
  <w:style w:type="paragraph" w:customStyle="1" w:styleId="Style1">
    <w:name w:val="Style1"/>
    <w:basedOn w:val="a0"/>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0"/>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0"/>
    <w:rsid w:val="004C0B05"/>
    <w:pPr>
      <w:widowControl w:val="0"/>
      <w:autoSpaceDE w:val="0"/>
      <w:autoSpaceDN w:val="0"/>
      <w:adjustRightInd w:val="0"/>
      <w:spacing w:line="221" w:lineRule="exact"/>
      <w:ind w:firstLine="480"/>
      <w:jc w:val="both"/>
    </w:pPr>
  </w:style>
  <w:style w:type="paragraph" w:customStyle="1" w:styleId="Style7">
    <w:name w:val="Style7"/>
    <w:basedOn w:val="a0"/>
    <w:rsid w:val="004C0B05"/>
    <w:pPr>
      <w:widowControl w:val="0"/>
      <w:autoSpaceDE w:val="0"/>
      <w:autoSpaceDN w:val="0"/>
      <w:adjustRightInd w:val="0"/>
      <w:spacing w:line="226" w:lineRule="exact"/>
      <w:ind w:firstLine="475"/>
      <w:jc w:val="both"/>
    </w:pPr>
  </w:style>
  <w:style w:type="paragraph" w:customStyle="1" w:styleId="Style14">
    <w:name w:val="Style14"/>
    <w:basedOn w:val="a0"/>
    <w:rsid w:val="004C0B05"/>
    <w:pPr>
      <w:widowControl w:val="0"/>
      <w:autoSpaceDE w:val="0"/>
      <w:autoSpaceDN w:val="0"/>
      <w:adjustRightInd w:val="0"/>
      <w:spacing w:line="398" w:lineRule="exact"/>
      <w:ind w:firstLine="2179"/>
    </w:pPr>
  </w:style>
  <w:style w:type="paragraph" w:customStyle="1" w:styleId="Style30">
    <w:name w:val="Style30"/>
    <w:basedOn w:val="a0"/>
    <w:rsid w:val="004C0B05"/>
    <w:pPr>
      <w:widowControl w:val="0"/>
      <w:autoSpaceDE w:val="0"/>
      <w:autoSpaceDN w:val="0"/>
      <w:adjustRightInd w:val="0"/>
    </w:pPr>
  </w:style>
  <w:style w:type="paragraph" w:customStyle="1" w:styleId="Style33">
    <w:name w:val="Style33"/>
    <w:basedOn w:val="a0"/>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0"/>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0"/>
    <w:rsid w:val="004C0B05"/>
    <w:pPr>
      <w:widowControl w:val="0"/>
      <w:autoSpaceDE w:val="0"/>
      <w:autoSpaceDN w:val="0"/>
      <w:adjustRightInd w:val="0"/>
      <w:jc w:val="both"/>
    </w:pPr>
  </w:style>
  <w:style w:type="paragraph" w:customStyle="1" w:styleId="Style11">
    <w:name w:val="Style11"/>
    <w:basedOn w:val="a0"/>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0"/>
    <w:rsid w:val="004C0B05"/>
    <w:pPr>
      <w:widowControl w:val="0"/>
      <w:autoSpaceDE w:val="0"/>
      <w:autoSpaceDN w:val="0"/>
      <w:adjustRightInd w:val="0"/>
    </w:pPr>
  </w:style>
  <w:style w:type="paragraph" w:styleId="af8">
    <w:name w:val="Balloon Text"/>
    <w:basedOn w:val="a0"/>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0"/>
    <w:uiPriority w:val="99"/>
    <w:unhideWhenUsed/>
    <w:rsid w:val="004C0B05"/>
    <w:pPr>
      <w:spacing w:after="143"/>
    </w:pPr>
  </w:style>
  <w:style w:type="paragraph" w:customStyle="1" w:styleId="formattext">
    <w:name w:val="formattext"/>
    <w:basedOn w:val="a0"/>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0"/>
    <w:rsid w:val="00FE48FC"/>
    <w:pPr>
      <w:spacing w:after="160" w:line="240" w:lineRule="exact"/>
    </w:pPr>
    <w:rPr>
      <w:rFonts w:ascii="Verdana" w:hAnsi="Verdana" w:cs="Verdana"/>
      <w:sz w:val="20"/>
      <w:szCs w:val="20"/>
      <w:lang w:val="en-US" w:eastAsia="en-US"/>
    </w:rPr>
  </w:style>
  <w:style w:type="paragraph" w:customStyle="1" w:styleId="a">
    <w:name w:val="нумерованный содержание"/>
    <w:basedOn w:val="a0"/>
    <w:rsid w:val="00570B4D"/>
    <w:pPr>
      <w:numPr>
        <w:numId w:val="41"/>
      </w:numPr>
    </w:pPr>
    <w:rPr>
      <w:rFonts w:eastAsia="Calibri"/>
      <w:szCs w:val="22"/>
      <w:lang w:eastAsia="en-US"/>
    </w:rPr>
  </w:style>
  <w:style w:type="character" w:customStyle="1" w:styleId="Bodytext2">
    <w:name w:val="Body text (2)_"/>
    <w:link w:val="Bodytext20"/>
    <w:rsid w:val="00F4344C"/>
    <w:rPr>
      <w:rFonts w:ascii="Times New Roman" w:eastAsia="Times New Roman" w:hAnsi="Times New Roman"/>
      <w:sz w:val="28"/>
      <w:szCs w:val="28"/>
      <w:shd w:val="clear" w:color="auto" w:fill="FFFFFF"/>
    </w:rPr>
  </w:style>
  <w:style w:type="character" w:customStyle="1" w:styleId="Bodytext3">
    <w:name w:val="Body text (3)_"/>
    <w:link w:val="Bodytext30"/>
    <w:rsid w:val="00F4344C"/>
    <w:rPr>
      <w:rFonts w:ascii="Times New Roman" w:eastAsia="Times New Roman" w:hAnsi="Times New Roman"/>
      <w:b/>
      <w:bCs/>
      <w:sz w:val="28"/>
      <w:szCs w:val="28"/>
      <w:shd w:val="clear" w:color="auto" w:fill="FFFFFF"/>
    </w:rPr>
  </w:style>
  <w:style w:type="paragraph" w:customStyle="1" w:styleId="Bodytext20">
    <w:name w:val="Body text (2)"/>
    <w:basedOn w:val="a0"/>
    <w:link w:val="Bodytext2"/>
    <w:rsid w:val="00F4344C"/>
    <w:pPr>
      <w:widowControl w:val="0"/>
      <w:shd w:val="clear" w:color="auto" w:fill="FFFFFF"/>
      <w:spacing w:line="322" w:lineRule="exact"/>
      <w:jc w:val="both"/>
    </w:pPr>
    <w:rPr>
      <w:sz w:val="28"/>
      <w:szCs w:val="28"/>
      <w:lang w:val="x-none" w:eastAsia="x-none"/>
    </w:rPr>
  </w:style>
  <w:style w:type="paragraph" w:customStyle="1" w:styleId="Bodytext30">
    <w:name w:val="Body text (3)"/>
    <w:basedOn w:val="a0"/>
    <w:link w:val="Bodytext3"/>
    <w:rsid w:val="00F4344C"/>
    <w:pPr>
      <w:widowControl w:val="0"/>
      <w:shd w:val="clear" w:color="auto" w:fill="FFFFFF"/>
      <w:spacing w:line="322" w:lineRule="exact"/>
      <w:jc w:val="both"/>
    </w:pPr>
    <w:rPr>
      <w:b/>
      <w:bCs/>
      <w:sz w:val="28"/>
      <w:szCs w:val="28"/>
      <w:lang w:val="x-none" w:eastAsia="x-none"/>
    </w:rPr>
  </w:style>
  <w:style w:type="character" w:styleId="afd">
    <w:name w:val="Unresolved Mention"/>
    <w:basedOn w:val="a1"/>
    <w:uiPriority w:val="99"/>
    <w:semiHidden/>
    <w:unhideWhenUsed/>
    <w:rsid w:val="003B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iprbookshop.ru/40728.html" TargetMode="External"/><Relationship Id="rId3" Type="http://schemas.openxmlformats.org/officeDocument/2006/relationships/settings" Target="settings.xml"/><Relationship Id="rId21" Type="http://schemas.openxmlformats.org/officeDocument/2006/relationships/hyperlink" Target="http://www.bookchamber.ru"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iprbookshop.ru/58171.html" TargetMode="External"/><Relationship Id="rId33" Type="http://schemas.openxmlformats.org/officeDocument/2006/relationships/hyperlink" Target="http://www.iprbookshop.ru/47474.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iprbookshop.ru/538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prbookshop.ru/67377.html" TargetMode="External"/><Relationship Id="rId32" Type="http://schemas.openxmlformats.org/officeDocument/2006/relationships/hyperlink" Target="http://www.iprbookshop.ru/69406.html"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prbookshop.ru/58161.html" TargetMode="External"/><Relationship Id="rId28" Type="http://schemas.openxmlformats.org/officeDocument/2006/relationships/hyperlink" Target="http://www.iprbookshop.ru/53822.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www.iprbookshop.ru/58164.html"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iprbookshop.ru/48250.html" TargetMode="External"/><Relationship Id="rId30" Type="http://schemas.openxmlformats.org/officeDocument/2006/relationships/hyperlink" Target="http://www.iprbookshop.ru/47868.html" TargetMode="External"/><Relationship Id="rId35" Type="http://schemas.openxmlformats.org/officeDocument/2006/relationships/fontTable" Target="fontTable.xml"/><Relationship Id="rId8" Type="http://schemas.openxmlformats.org/officeDocument/2006/relationships/hyperlink" Target="https://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9176</Words>
  <Characters>52308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61362</CharactersWithSpaces>
  <SharedDoc>false</SharedDoc>
  <HLinks>
    <vt:vector size="90" baseType="variant">
      <vt:variant>
        <vt:i4>4653147</vt:i4>
      </vt:variant>
      <vt:variant>
        <vt:i4>48</vt:i4>
      </vt:variant>
      <vt:variant>
        <vt:i4>0</vt:i4>
      </vt:variant>
      <vt:variant>
        <vt:i4>5</vt:i4>
      </vt:variant>
      <vt:variant>
        <vt:lpwstr>http://www.iprbookshop.ru/47474.html</vt:lpwstr>
      </vt:variant>
      <vt:variant>
        <vt:lpwstr/>
      </vt:variant>
      <vt:variant>
        <vt:i4>5111899</vt:i4>
      </vt:variant>
      <vt:variant>
        <vt:i4>45</vt:i4>
      </vt:variant>
      <vt:variant>
        <vt:i4>0</vt:i4>
      </vt:variant>
      <vt:variant>
        <vt:i4>5</vt:i4>
      </vt:variant>
      <vt:variant>
        <vt:lpwstr>http://www.iprbookshop.ru/69406.html</vt:lpwstr>
      </vt:variant>
      <vt:variant>
        <vt:lpwstr/>
      </vt:variant>
      <vt:variant>
        <vt:i4>4784223</vt:i4>
      </vt:variant>
      <vt:variant>
        <vt:i4>42</vt:i4>
      </vt:variant>
      <vt:variant>
        <vt:i4>0</vt:i4>
      </vt:variant>
      <vt:variant>
        <vt:i4>5</vt:i4>
      </vt:variant>
      <vt:variant>
        <vt:lpwstr>http://www.iprbookshop.ru/58164.html</vt:lpwstr>
      </vt:variant>
      <vt:variant>
        <vt:lpwstr/>
      </vt:variant>
      <vt:variant>
        <vt:i4>4587611</vt:i4>
      </vt:variant>
      <vt:variant>
        <vt:i4>39</vt:i4>
      </vt:variant>
      <vt:variant>
        <vt:i4>0</vt:i4>
      </vt:variant>
      <vt:variant>
        <vt:i4>5</vt:i4>
      </vt:variant>
      <vt:variant>
        <vt:lpwstr>http://www.iprbookshop.ru/47868.html</vt:lpwstr>
      </vt:variant>
      <vt:variant>
        <vt:lpwstr/>
      </vt:variant>
      <vt:variant>
        <vt:i4>4587601</vt:i4>
      </vt:variant>
      <vt:variant>
        <vt:i4>36</vt:i4>
      </vt:variant>
      <vt:variant>
        <vt:i4>0</vt:i4>
      </vt:variant>
      <vt:variant>
        <vt:i4>5</vt:i4>
      </vt:variant>
      <vt:variant>
        <vt:lpwstr>http://www.iprbookshop.ru/53823.html</vt:lpwstr>
      </vt:variant>
      <vt:variant>
        <vt:lpwstr/>
      </vt:variant>
      <vt:variant>
        <vt:i4>4587600</vt:i4>
      </vt:variant>
      <vt:variant>
        <vt:i4>33</vt:i4>
      </vt:variant>
      <vt:variant>
        <vt:i4>0</vt:i4>
      </vt:variant>
      <vt:variant>
        <vt:i4>5</vt:i4>
      </vt:variant>
      <vt:variant>
        <vt:lpwstr>http://www.iprbookshop.ru/53822.html</vt:lpwstr>
      </vt:variant>
      <vt:variant>
        <vt:lpwstr/>
      </vt:variant>
      <vt:variant>
        <vt:i4>4849753</vt:i4>
      </vt:variant>
      <vt:variant>
        <vt:i4>30</vt:i4>
      </vt:variant>
      <vt:variant>
        <vt:i4>0</vt:i4>
      </vt:variant>
      <vt:variant>
        <vt:i4>5</vt:i4>
      </vt:variant>
      <vt:variant>
        <vt:lpwstr>http://www.iprbookshop.ru/48250.html</vt:lpwstr>
      </vt:variant>
      <vt:variant>
        <vt:lpwstr/>
      </vt:variant>
      <vt:variant>
        <vt:i4>4522068</vt:i4>
      </vt:variant>
      <vt:variant>
        <vt:i4>27</vt:i4>
      </vt:variant>
      <vt:variant>
        <vt:i4>0</vt:i4>
      </vt:variant>
      <vt:variant>
        <vt:i4>5</vt:i4>
      </vt:variant>
      <vt:variant>
        <vt:lpwstr>http://www.iprbookshop.ru/40728.html</vt:lpwstr>
      </vt:variant>
      <vt:variant>
        <vt:lpwstr/>
      </vt:variant>
      <vt:variant>
        <vt:i4>4718682</vt:i4>
      </vt:variant>
      <vt:variant>
        <vt:i4>24</vt:i4>
      </vt:variant>
      <vt:variant>
        <vt:i4>0</vt:i4>
      </vt:variant>
      <vt:variant>
        <vt:i4>5</vt:i4>
      </vt:variant>
      <vt:variant>
        <vt:lpwstr>http://www.iprbookshop.ru/58171.html</vt:lpwstr>
      </vt:variant>
      <vt:variant>
        <vt:lpwstr/>
      </vt:variant>
      <vt:variant>
        <vt:i4>4653149</vt:i4>
      </vt:variant>
      <vt:variant>
        <vt:i4>21</vt:i4>
      </vt:variant>
      <vt:variant>
        <vt:i4>0</vt:i4>
      </vt:variant>
      <vt:variant>
        <vt:i4>5</vt:i4>
      </vt:variant>
      <vt:variant>
        <vt:lpwstr>http://www.iprbookshop.ru/67377.html</vt:lpwstr>
      </vt:variant>
      <vt:variant>
        <vt:lpwstr/>
      </vt:variant>
      <vt:variant>
        <vt:i4>4784218</vt:i4>
      </vt:variant>
      <vt:variant>
        <vt:i4>18</vt:i4>
      </vt:variant>
      <vt:variant>
        <vt:i4>0</vt:i4>
      </vt:variant>
      <vt:variant>
        <vt:i4>5</vt:i4>
      </vt:variant>
      <vt:variant>
        <vt:lpwstr>http://www.iprbookshop.ru/58161.html</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6</cp:revision>
  <cp:lastPrinted>2017-11-13T10:38:00Z</cp:lastPrinted>
  <dcterms:created xsi:type="dcterms:W3CDTF">2022-03-18T15:38:00Z</dcterms:created>
  <dcterms:modified xsi:type="dcterms:W3CDTF">2022-11-13T09:12:00Z</dcterms:modified>
</cp:coreProperties>
</file>